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DC32E" w14:textId="66E7B6F7" w:rsidR="00887CD2" w:rsidRPr="00887CD2" w:rsidRDefault="00887CD2" w:rsidP="00887CD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87CD2">
        <w:rPr>
          <w:rFonts w:ascii="Arial" w:hAnsi="Arial" w:cs="Arial"/>
          <w:b/>
          <w:bCs/>
          <w:sz w:val="36"/>
          <w:szCs w:val="36"/>
        </w:rPr>
        <w:t>KATY MULVANEY</w:t>
      </w:r>
    </w:p>
    <w:p w14:paraId="61AF5311" w14:textId="6920BA7B" w:rsidR="00887CD2" w:rsidRPr="00887CD2" w:rsidRDefault="00D7156E" w:rsidP="00887CD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65 Lanark Road Suite 8, Brighton, Massachusetts 02135</w:t>
      </w:r>
    </w:p>
    <w:p w14:paraId="7B7595D9" w14:textId="4868A823" w:rsidR="00887CD2" w:rsidRPr="00887CD2" w:rsidRDefault="00887CD2" w:rsidP="00887CD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87CD2">
        <w:rPr>
          <w:rFonts w:ascii="Arial" w:hAnsi="Arial" w:cs="Arial"/>
          <w:b/>
          <w:bCs/>
          <w:sz w:val="24"/>
          <w:szCs w:val="24"/>
        </w:rPr>
        <w:t xml:space="preserve">409. 454. 7402 / </w:t>
      </w:r>
      <w:hyperlink r:id="rId7" w:history="1">
        <w:r w:rsidRPr="00887CD2">
          <w:rPr>
            <w:rStyle w:val="Hyperlink"/>
            <w:rFonts w:ascii="Arial" w:hAnsi="Arial" w:cs="Arial"/>
            <w:b/>
            <w:bCs/>
            <w:sz w:val="24"/>
            <w:szCs w:val="24"/>
          </w:rPr>
          <w:t>katymulvaney@gmail.com</w:t>
        </w:r>
      </w:hyperlink>
    </w:p>
    <w:p w14:paraId="74A9D523" w14:textId="6F25CF87" w:rsidR="00D66BA0" w:rsidRPr="0084346D" w:rsidRDefault="00345273" w:rsidP="00C86E75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Professional</w:t>
      </w:r>
      <w:r w:rsidR="0084346D">
        <w:rPr>
          <w:rFonts w:ascii="Arial" w:hAnsi="Arial" w:cs="Arial"/>
          <w:b/>
          <w:sz w:val="24"/>
          <w:szCs w:val="24"/>
        </w:rPr>
        <w:t xml:space="preserve"> Summary:</w:t>
      </w:r>
      <w:r w:rsidR="00D66BA0" w:rsidRPr="00053BF3">
        <w:rPr>
          <w:rFonts w:ascii="Arial" w:hAnsi="Arial" w:cs="Arial"/>
          <w:b/>
          <w:sz w:val="24"/>
          <w:szCs w:val="24"/>
        </w:rPr>
        <w:tab/>
      </w:r>
    </w:p>
    <w:p w14:paraId="62A257CD" w14:textId="0B3A4A0F" w:rsidR="00092DAC" w:rsidRDefault="00374035" w:rsidP="00092DAC">
      <w:pPr>
        <w:pStyle w:val="BodyText"/>
        <w:spacing w:before="72" w:line="360" w:lineRule="auto"/>
        <w:ind w:left="0" w:right="188" w:firstLine="0"/>
        <w:rPr>
          <w:rFonts w:ascii="Arial" w:hAnsi="Arial" w:cs="Arial"/>
          <w:spacing w:val="-1"/>
        </w:rPr>
      </w:pPr>
      <w:r w:rsidRPr="007B5BCD">
        <w:rPr>
          <w:rFonts w:ascii="Arial" w:hAnsi="Arial" w:cs="Arial"/>
          <w:spacing w:val="-1"/>
        </w:rPr>
        <w:t xml:space="preserve">Dynamic, </w:t>
      </w:r>
      <w:r w:rsidR="00411601" w:rsidRPr="007B5BCD">
        <w:rPr>
          <w:rFonts w:ascii="Arial" w:hAnsi="Arial" w:cs="Arial"/>
          <w:spacing w:val="-1"/>
        </w:rPr>
        <w:t xml:space="preserve">experienced educator, </w:t>
      </w:r>
      <w:r w:rsidR="00342349" w:rsidRPr="007B5BCD">
        <w:rPr>
          <w:rFonts w:ascii="Arial" w:hAnsi="Arial" w:cs="Arial"/>
          <w:spacing w:val="-1"/>
        </w:rPr>
        <w:t xml:space="preserve">theatrical </w:t>
      </w:r>
      <w:r w:rsidR="00960100" w:rsidRPr="007B5BCD">
        <w:rPr>
          <w:rFonts w:ascii="Arial" w:hAnsi="Arial" w:cs="Arial"/>
          <w:spacing w:val="-1"/>
        </w:rPr>
        <w:t>professional</w:t>
      </w:r>
      <w:r w:rsidR="00041008" w:rsidRPr="007B5BCD">
        <w:rPr>
          <w:rFonts w:ascii="Arial" w:hAnsi="Arial" w:cs="Arial"/>
          <w:spacing w:val="-1"/>
        </w:rPr>
        <w:t xml:space="preserve">, </w:t>
      </w:r>
      <w:r w:rsidR="00411601" w:rsidRPr="007B5BCD">
        <w:rPr>
          <w:rFonts w:ascii="Arial" w:hAnsi="Arial" w:cs="Arial"/>
          <w:spacing w:val="-1"/>
        </w:rPr>
        <w:t xml:space="preserve">and </w:t>
      </w:r>
      <w:r w:rsidR="00887CD2" w:rsidRPr="007B5BCD">
        <w:rPr>
          <w:rFonts w:ascii="Arial" w:hAnsi="Arial" w:cs="Arial"/>
          <w:spacing w:val="-1"/>
        </w:rPr>
        <w:t xml:space="preserve">departmental </w:t>
      </w:r>
      <w:r w:rsidR="00411601" w:rsidRPr="007B5BCD">
        <w:rPr>
          <w:rFonts w:ascii="Arial" w:hAnsi="Arial" w:cs="Arial"/>
          <w:spacing w:val="-1"/>
        </w:rPr>
        <w:t>leader</w:t>
      </w:r>
      <w:r w:rsidR="00394BCA" w:rsidRPr="007B5BCD">
        <w:rPr>
          <w:rFonts w:ascii="Arial" w:hAnsi="Arial" w:cs="Arial"/>
          <w:spacing w:val="-1"/>
        </w:rPr>
        <w:t xml:space="preserve"> wit</w:t>
      </w:r>
      <w:r w:rsidR="006B35C8" w:rsidRPr="007B5BCD">
        <w:rPr>
          <w:rFonts w:ascii="Arial" w:hAnsi="Arial" w:cs="Arial"/>
          <w:spacing w:val="-1"/>
        </w:rPr>
        <w:t xml:space="preserve">h </w:t>
      </w:r>
      <w:r w:rsidR="00394BCA" w:rsidRPr="007B5BCD">
        <w:rPr>
          <w:rFonts w:ascii="Arial" w:hAnsi="Arial" w:cs="Arial"/>
          <w:spacing w:val="-1"/>
        </w:rPr>
        <w:t xml:space="preserve">comprehensive </w:t>
      </w:r>
      <w:r w:rsidR="00D674A4" w:rsidRPr="007B5BCD">
        <w:rPr>
          <w:rFonts w:ascii="Arial" w:hAnsi="Arial" w:cs="Arial"/>
          <w:spacing w:val="-1"/>
        </w:rPr>
        <w:t>operational,</w:t>
      </w:r>
      <w:r w:rsidR="00394BCA" w:rsidRPr="007B5BCD">
        <w:rPr>
          <w:rFonts w:ascii="Arial" w:hAnsi="Arial" w:cs="Arial"/>
          <w:spacing w:val="-1"/>
        </w:rPr>
        <w:t xml:space="preserve"> </w:t>
      </w:r>
      <w:r w:rsidR="00C60C07" w:rsidRPr="007B5BCD">
        <w:rPr>
          <w:rFonts w:ascii="Arial" w:hAnsi="Arial" w:cs="Arial"/>
          <w:spacing w:val="-1"/>
        </w:rPr>
        <w:t>instructional</w:t>
      </w:r>
      <w:r w:rsidR="00394BCA" w:rsidRPr="007B5BCD">
        <w:rPr>
          <w:rFonts w:ascii="Arial" w:hAnsi="Arial" w:cs="Arial"/>
          <w:spacing w:val="-1"/>
        </w:rPr>
        <w:t>, and interpersonal a</w:t>
      </w:r>
      <w:r w:rsidR="00D674A4" w:rsidRPr="007B5BCD">
        <w:rPr>
          <w:rFonts w:ascii="Arial" w:hAnsi="Arial" w:cs="Arial"/>
          <w:spacing w:val="-1"/>
        </w:rPr>
        <w:t>cumen</w:t>
      </w:r>
      <w:r w:rsidR="00394BCA" w:rsidRPr="007B5BCD">
        <w:rPr>
          <w:rFonts w:ascii="Arial" w:hAnsi="Arial" w:cs="Arial"/>
          <w:spacing w:val="-1"/>
        </w:rPr>
        <w:t>.</w:t>
      </w:r>
      <w:r w:rsidR="009E5A12">
        <w:rPr>
          <w:rFonts w:ascii="Arial" w:hAnsi="Arial" w:cs="Arial"/>
          <w:spacing w:val="-1"/>
        </w:rPr>
        <w:t xml:space="preserve"> Experienced in formal and informal communication. </w:t>
      </w:r>
      <w:r w:rsidR="00394BCA" w:rsidRPr="007B5BCD">
        <w:rPr>
          <w:rFonts w:ascii="Arial" w:hAnsi="Arial" w:cs="Arial"/>
          <w:spacing w:val="-1"/>
        </w:rPr>
        <w:t>Experience across multiple domains</w:t>
      </w:r>
      <w:r w:rsidR="00D47AF8" w:rsidRPr="007B5BCD">
        <w:rPr>
          <w:rFonts w:ascii="Arial" w:hAnsi="Arial" w:cs="Arial"/>
          <w:spacing w:val="-1"/>
        </w:rPr>
        <w:t xml:space="preserve"> including</w:t>
      </w:r>
      <w:r w:rsidR="001D6422" w:rsidRPr="007B5BCD">
        <w:rPr>
          <w:rFonts w:ascii="Arial" w:hAnsi="Arial" w:cs="Arial"/>
          <w:spacing w:val="-1"/>
        </w:rPr>
        <w:t xml:space="preserve"> </w:t>
      </w:r>
      <w:r w:rsidR="00887CD2" w:rsidRPr="007B5BCD">
        <w:rPr>
          <w:rFonts w:ascii="Arial" w:hAnsi="Arial" w:cs="Arial"/>
          <w:spacing w:val="-1"/>
        </w:rPr>
        <w:t>departmental</w:t>
      </w:r>
      <w:r w:rsidR="008F1DDF" w:rsidRPr="007B5BCD">
        <w:rPr>
          <w:rFonts w:ascii="Arial" w:hAnsi="Arial" w:cs="Arial"/>
          <w:spacing w:val="-1"/>
        </w:rPr>
        <w:t xml:space="preserve"> leadership,</w:t>
      </w:r>
      <w:r w:rsidR="00394BCA" w:rsidRPr="007B5BCD">
        <w:rPr>
          <w:rFonts w:ascii="Arial" w:hAnsi="Arial" w:cs="Arial"/>
          <w:spacing w:val="-1"/>
        </w:rPr>
        <w:t xml:space="preserve"> </w:t>
      </w:r>
      <w:r w:rsidR="0001440D" w:rsidRPr="007B5BCD">
        <w:rPr>
          <w:rFonts w:ascii="Arial" w:hAnsi="Arial" w:cs="Arial"/>
          <w:spacing w:val="-1"/>
        </w:rPr>
        <w:t>instructional</w:t>
      </w:r>
      <w:r w:rsidR="00450D6D" w:rsidRPr="007B5BCD">
        <w:rPr>
          <w:rFonts w:ascii="Arial" w:hAnsi="Arial" w:cs="Arial"/>
          <w:spacing w:val="-1"/>
        </w:rPr>
        <w:t xml:space="preserve"> design</w:t>
      </w:r>
      <w:r w:rsidR="00361260" w:rsidRPr="007B5BCD">
        <w:rPr>
          <w:rFonts w:ascii="Arial" w:hAnsi="Arial" w:cs="Arial"/>
          <w:spacing w:val="-1"/>
        </w:rPr>
        <w:t>,</w:t>
      </w:r>
      <w:r w:rsidR="00887CD2" w:rsidRPr="007B5BCD">
        <w:rPr>
          <w:rFonts w:ascii="Arial" w:hAnsi="Arial" w:cs="Arial"/>
          <w:spacing w:val="-1"/>
        </w:rPr>
        <w:t xml:space="preserve"> classroom teaching,</w:t>
      </w:r>
      <w:r w:rsidR="0095256A" w:rsidRPr="007B5BCD">
        <w:rPr>
          <w:rFonts w:ascii="Arial" w:hAnsi="Arial" w:cs="Arial"/>
          <w:spacing w:val="-1"/>
        </w:rPr>
        <w:t xml:space="preserve"> </w:t>
      </w:r>
      <w:r w:rsidR="0001440D" w:rsidRPr="007B5BCD">
        <w:rPr>
          <w:rFonts w:ascii="Arial" w:hAnsi="Arial" w:cs="Arial"/>
          <w:spacing w:val="-1"/>
        </w:rPr>
        <w:t>process improvement,</w:t>
      </w:r>
      <w:r w:rsidR="00664826" w:rsidRPr="007B5BCD">
        <w:rPr>
          <w:rFonts w:ascii="Arial" w:hAnsi="Arial" w:cs="Arial"/>
          <w:spacing w:val="-1"/>
        </w:rPr>
        <w:t xml:space="preserve"> theatrical production,</w:t>
      </w:r>
      <w:r w:rsidRPr="007B5BCD">
        <w:rPr>
          <w:rFonts w:ascii="Arial" w:hAnsi="Arial" w:cs="Arial"/>
          <w:spacing w:val="-1"/>
        </w:rPr>
        <w:t xml:space="preserve"> </w:t>
      </w:r>
      <w:r w:rsidR="006B35C8" w:rsidRPr="007B5BCD">
        <w:rPr>
          <w:rFonts w:ascii="Arial" w:hAnsi="Arial" w:cs="Arial"/>
          <w:spacing w:val="-1"/>
        </w:rPr>
        <w:t xml:space="preserve">and building consensus through proactive stakeholder engagement. </w:t>
      </w:r>
      <w:r w:rsidR="00C35D28" w:rsidRPr="007B5BCD">
        <w:rPr>
          <w:rFonts w:ascii="Arial" w:hAnsi="Arial" w:cs="Arial"/>
          <w:spacing w:val="-1"/>
        </w:rPr>
        <w:t>Skilled in leading and collaborating with teams of cross-functional professionals to drive progress while balancing a high volume of competing demands and deadlines.</w:t>
      </w:r>
    </w:p>
    <w:p w14:paraId="16B3C2C1" w14:textId="5E118EDB" w:rsidR="00092DAC" w:rsidRPr="00092DAC" w:rsidRDefault="00C67888" w:rsidP="00092DAC">
      <w:pPr>
        <w:pStyle w:val="BodyText"/>
        <w:spacing w:before="72" w:line="360" w:lineRule="auto"/>
        <w:ind w:left="0" w:right="188" w:firstLine="0"/>
        <w:rPr>
          <w:rFonts w:ascii="Arial" w:hAnsi="Arial" w:cs="Arial"/>
          <w:b/>
          <w:spacing w:val="-1"/>
        </w:rPr>
      </w:pPr>
      <w:r w:rsidRPr="00092DAC">
        <w:rPr>
          <w:rFonts w:ascii="Arial" w:hAnsi="Arial" w:cs="Arial"/>
          <w:b/>
          <w:spacing w:val="-1"/>
          <w:sz w:val="20"/>
          <w:szCs w:val="20"/>
        </w:rPr>
        <w:t xml:space="preserve">             </w:t>
      </w:r>
    </w:p>
    <w:p w14:paraId="0943183E" w14:textId="77777777" w:rsidR="00092DAC" w:rsidRPr="007B5BCD" w:rsidRDefault="00092DAC" w:rsidP="00092DAC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</w:rPr>
      </w:pPr>
      <w:bookmarkStart w:id="0" w:name="_Hlk523038264"/>
      <w:r w:rsidRPr="00C6455C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ducation &amp;Certification</w:t>
      </w:r>
      <w:r w:rsidRPr="00C6455C">
        <w:rPr>
          <w:rFonts w:ascii="Arial" w:hAnsi="Arial" w:cs="Arial"/>
          <w:b/>
          <w:sz w:val="24"/>
          <w:szCs w:val="24"/>
        </w:rPr>
        <w:t>:</w:t>
      </w:r>
      <w:bookmarkEnd w:id="0"/>
    </w:p>
    <w:p w14:paraId="6E05C9DA" w14:textId="77777777" w:rsidR="00092DAC" w:rsidRDefault="00092DAC" w:rsidP="00092DAC">
      <w:pPr>
        <w:rPr>
          <w:rFonts w:ascii="Arial" w:hAnsi="Arial" w:cs="Arial"/>
          <w:b/>
          <w:bCs/>
          <w:sz w:val="20"/>
          <w:szCs w:val="20"/>
        </w:rPr>
      </w:pPr>
      <w:r w:rsidRPr="00F0152E">
        <w:rPr>
          <w:rFonts w:ascii="Arial" w:hAnsi="Arial" w:cs="Arial"/>
          <w:b/>
          <w:bCs/>
          <w:sz w:val="20"/>
          <w:szCs w:val="20"/>
        </w:rPr>
        <w:t>Mary Baldwin College</w:t>
      </w:r>
      <w:r>
        <w:rPr>
          <w:rFonts w:ascii="Arial" w:hAnsi="Arial" w:cs="Arial"/>
          <w:b/>
          <w:bCs/>
          <w:sz w:val="20"/>
          <w:szCs w:val="20"/>
        </w:rPr>
        <w:t xml:space="preserve"> - </w:t>
      </w:r>
      <w:r w:rsidRPr="00F0152E">
        <w:rPr>
          <w:rFonts w:ascii="Arial" w:hAnsi="Arial" w:cs="Arial"/>
          <w:b/>
          <w:bCs/>
          <w:sz w:val="20"/>
          <w:szCs w:val="20"/>
        </w:rPr>
        <w:t xml:space="preserve">Staunton, VA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6F1DAD66" w14:textId="77777777" w:rsidR="00092DAC" w:rsidRDefault="00092DAC" w:rsidP="00092DAC">
      <w:pPr>
        <w:ind w:firstLine="720"/>
        <w:rPr>
          <w:rFonts w:ascii="Arial" w:hAnsi="Arial" w:cs="Arial"/>
          <w:b/>
          <w:bCs/>
          <w:sz w:val="20"/>
          <w:szCs w:val="20"/>
        </w:rPr>
      </w:pPr>
      <w:r w:rsidRPr="00F0152E">
        <w:rPr>
          <w:rFonts w:ascii="Arial" w:hAnsi="Arial" w:cs="Arial"/>
          <w:b/>
          <w:bCs/>
          <w:sz w:val="20"/>
          <w:szCs w:val="20"/>
        </w:rPr>
        <w:t>Master of Letters</w:t>
      </w:r>
      <w:r>
        <w:rPr>
          <w:rFonts w:ascii="Arial" w:hAnsi="Arial" w:cs="Arial"/>
          <w:b/>
          <w:bCs/>
          <w:sz w:val="20"/>
          <w:szCs w:val="20"/>
        </w:rPr>
        <w:t xml:space="preserve"> / </w:t>
      </w:r>
      <w:r w:rsidRPr="00F0152E">
        <w:rPr>
          <w:rFonts w:ascii="Arial" w:hAnsi="Arial" w:cs="Arial"/>
          <w:b/>
          <w:bCs/>
          <w:sz w:val="20"/>
          <w:szCs w:val="20"/>
        </w:rPr>
        <w:t xml:space="preserve">Master of Fine Arts, </w:t>
      </w:r>
      <w:proofErr w:type="gramStart"/>
      <w:r w:rsidRPr="00F0152E">
        <w:rPr>
          <w:rFonts w:ascii="Arial" w:hAnsi="Arial" w:cs="Arial"/>
          <w:b/>
          <w:bCs/>
          <w:sz w:val="20"/>
          <w:szCs w:val="20"/>
        </w:rPr>
        <w:t>Shakespeare</w:t>
      </w:r>
      <w:proofErr w:type="gramEnd"/>
      <w:r w:rsidRPr="00F0152E">
        <w:rPr>
          <w:rFonts w:ascii="Arial" w:hAnsi="Arial" w:cs="Arial"/>
          <w:b/>
          <w:bCs/>
          <w:sz w:val="20"/>
          <w:szCs w:val="20"/>
        </w:rPr>
        <w:t xml:space="preserve"> and Performance, Emphasis in Directing</w:t>
      </w:r>
    </w:p>
    <w:p w14:paraId="60920FF9" w14:textId="77777777" w:rsidR="00092DAC" w:rsidRDefault="00092DAC" w:rsidP="00092DAC">
      <w:pPr>
        <w:rPr>
          <w:rFonts w:ascii="Arial" w:hAnsi="Arial" w:cs="Arial"/>
          <w:b/>
          <w:bCs/>
          <w:sz w:val="20"/>
          <w:szCs w:val="20"/>
        </w:rPr>
      </w:pPr>
      <w:r w:rsidRPr="00F0152E">
        <w:rPr>
          <w:rFonts w:ascii="Arial" w:hAnsi="Arial" w:cs="Arial"/>
          <w:b/>
          <w:bCs/>
          <w:sz w:val="20"/>
          <w:szCs w:val="20"/>
        </w:rPr>
        <w:t>Rice University</w:t>
      </w:r>
      <w:r>
        <w:rPr>
          <w:rFonts w:ascii="Arial" w:hAnsi="Arial" w:cs="Arial"/>
          <w:b/>
          <w:bCs/>
          <w:sz w:val="20"/>
          <w:szCs w:val="20"/>
        </w:rPr>
        <w:t xml:space="preserve"> - </w:t>
      </w:r>
      <w:r w:rsidRPr="00F0152E">
        <w:rPr>
          <w:rFonts w:ascii="Arial" w:hAnsi="Arial" w:cs="Arial"/>
          <w:b/>
          <w:bCs/>
          <w:sz w:val="20"/>
          <w:szCs w:val="20"/>
        </w:rPr>
        <w:t xml:space="preserve">Houston, TX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E7BAF47" w14:textId="77777777" w:rsidR="00092DAC" w:rsidRPr="00F0152E" w:rsidRDefault="00092DAC" w:rsidP="00092DAC">
      <w:pPr>
        <w:ind w:firstLine="720"/>
        <w:rPr>
          <w:rFonts w:ascii="Arial" w:hAnsi="Arial" w:cs="Arial"/>
          <w:b/>
          <w:bCs/>
          <w:sz w:val="20"/>
          <w:szCs w:val="20"/>
        </w:rPr>
      </w:pPr>
      <w:r w:rsidRPr="00F0152E">
        <w:rPr>
          <w:rFonts w:ascii="Arial" w:hAnsi="Arial" w:cs="Arial"/>
          <w:b/>
          <w:bCs/>
          <w:sz w:val="20"/>
          <w:szCs w:val="20"/>
        </w:rPr>
        <w:t>Bachelor of Arts</w:t>
      </w:r>
      <w:r>
        <w:rPr>
          <w:rFonts w:ascii="Arial" w:hAnsi="Arial" w:cs="Arial"/>
          <w:b/>
          <w:bCs/>
          <w:sz w:val="20"/>
          <w:szCs w:val="20"/>
        </w:rPr>
        <w:t xml:space="preserve"> - </w:t>
      </w:r>
      <w:r w:rsidRPr="00F0152E">
        <w:rPr>
          <w:rFonts w:ascii="Arial" w:hAnsi="Arial" w:cs="Arial"/>
          <w:b/>
          <w:bCs/>
          <w:sz w:val="20"/>
          <w:szCs w:val="20"/>
        </w:rPr>
        <w:t>English</w:t>
      </w:r>
      <w:r>
        <w:rPr>
          <w:rFonts w:ascii="Arial" w:hAnsi="Arial" w:cs="Arial"/>
          <w:b/>
          <w:bCs/>
          <w:sz w:val="20"/>
          <w:szCs w:val="20"/>
        </w:rPr>
        <w:t xml:space="preserve"> - Summa Cum Laude</w:t>
      </w:r>
    </w:p>
    <w:p w14:paraId="4A001F3E" w14:textId="77777777" w:rsidR="00092DAC" w:rsidRPr="00F0152E" w:rsidRDefault="00092DAC" w:rsidP="00092DAC">
      <w:pPr>
        <w:rPr>
          <w:rFonts w:ascii="Arial" w:hAnsi="Arial" w:cs="Arial"/>
          <w:b/>
          <w:bCs/>
          <w:sz w:val="20"/>
          <w:szCs w:val="20"/>
        </w:rPr>
      </w:pPr>
      <w:r w:rsidRPr="00F0152E">
        <w:rPr>
          <w:rFonts w:ascii="Arial" w:hAnsi="Arial" w:cs="Arial"/>
          <w:b/>
          <w:bCs/>
          <w:sz w:val="20"/>
          <w:szCs w:val="20"/>
        </w:rPr>
        <w:t>State Board of Texas Educator Certificate</w:t>
      </w:r>
    </w:p>
    <w:p w14:paraId="01BB6F4F" w14:textId="77777777" w:rsidR="00092DAC" w:rsidRPr="00F0152E" w:rsidRDefault="00092DAC" w:rsidP="00092DAC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F0152E">
        <w:rPr>
          <w:rFonts w:ascii="Arial" w:hAnsi="Arial" w:cs="Arial"/>
          <w:b/>
          <w:bCs/>
          <w:sz w:val="20"/>
          <w:szCs w:val="20"/>
        </w:rPr>
        <w:t>Theatre EC-12</w:t>
      </w:r>
    </w:p>
    <w:p w14:paraId="0EA9DEC0" w14:textId="77777777" w:rsidR="00092DAC" w:rsidRDefault="00092DAC" w:rsidP="00092DAC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F0152E">
        <w:rPr>
          <w:rFonts w:ascii="Arial" w:hAnsi="Arial" w:cs="Arial"/>
          <w:b/>
          <w:bCs/>
          <w:sz w:val="20"/>
          <w:szCs w:val="20"/>
        </w:rPr>
        <w:t>Speech 7-1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14:paraId="59BFE601" w14:textId="25D3364F" w:rsidR="007A6272" w:rsidRPr="00C67888" w:rsidRDefault="00C67888" w:rsidP="00085F5C">
      <w:pPr>
        <w:pStyle w:val="BodyText"/>
        <w:spacing w:before="72"/>
        <w:ind w:left="0" w:right="188" w:firstLine="0"/>
        <w:rPr>
          <w:rFonts w:ascii="Arial" w:hAnsi="Arial" w:cs="Arial"/>
          <w:b/>
          <w:spacing w:val="-1"/>
          <w:sz w:val="20"/>
          <w:szCs w:val="20"/>
        </w:rPr>
      </w:pPr>
      <w:r>
        <w:rPr>
          <w:rFonts w:ascii="Arial" w:hAnsi="Arial" w:cs="Arial"/>
          <w:b/>
          <w:spacing w:val="-1"/>
          <w:sz w:val="20"/>
          <w:szCs w:val="20"/>
        </w:rPr>
        <w:t xml:space="preserve">                                          </w:t>
      </w:r>
    </w:p>
    <w:p w14:paraId="6DB800C8" w14:textId="5321408B" w:rsidR="00337262" w:rsidRPr="00F9588E" w:rsidRDefault="00337262" w:rsidP="00337262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</w:rPr>
      </w:pPr>
      <w:bookmarkStart w:id="1" w:name="_Hlk531933277"/>
      <w:r>
        <w:rPr>
          <w:rFonts w:ascii="Arial" w:hAnsi="Arial" w:cs="Arial"/>
          <w:b/>
          <w:sz w:val="24"/>
          <w:szCs w:val="24"/>
        </w:rPr>
        <w:t xml:space="preserve">Cumulative </w:t>
      </w:r>
      <w:r w:rsidRPr="005A466E">
        <w:rPr>
          <w:rFonts w:ascii="Arial" w:hAnsi="Arial" w:cs="Arial"/>
          <w:b/>
          <w:sz w:val="24"/>
          <w:szCs w:val="24"/>
        </w:rPr>
        <w:t>Experience</w:t>
      </w:r>
      <w:r>
        <w:rPr>
          <w:rFonts w:ascii="Arial" w:hAnsi="Arial" w:cs="Arial"/>
          <w:b/>
          <w:sz w:val="24"/>
          <w:szCs w:val="24"/>
        </w:rPr>
        <w:t>:</w:t>
      </w:r>
    </w:p>
    <w:bookmarkEnd w:id="1"/>
    <w:p w14:paraId="4702E9B9" w14:textId="77777777" w:rsidR="00337262" w:rsidRDefault="00337262" w:rsidP="0033726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Simmons University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Adjunct Instructor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2021 – Present</w:t>
      </w:r>
    </w:p>
    <w:p w14:paraId="55CD3BCB" w14:textId="5D2ADA5C" w:rsidR="00337262" w:rsidRDefault="00337262" w:rsidP="0033726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Explore Course (college preparedness</w:t>
      </w:r>
      <w:r w:rsidR="00092DAC">
        <w:rPr>
          <w:rFonts w:ascii="Arial" w:hAnsi="Arial" w:cs="Arial"/>
          <w:b/>
          <w:bCs/>
          <w:sz w:val="20"/>
          <w:szCs w:val="20"/>
        </w:rPr>
        <w:t xml:space="preserve"> course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3D7BAF91" w14:textId="77777777" w:rsidR="00337262" w:rsidRDefault="00337262" w:rsidP="0033726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Merrimack College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Adjunct Instructor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2021 – Present </w:t>
      </w:r>
    </w:p>
    <w:p w14:paraId="4D0B18D4" w14:textId="212D02C7" w:rsidR="00337262" w:rsidRDefault="00337262" w:rsidP="00092DAC">
      <w:pPr>
        <w:spacing w:after="0" w:line="240" w:lineRule="auto"/>
        <w:ind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Renaissance Drama, Introduction to College Writing</w:t>
      </w:r>
      <w:r w:rsidR="000605F4">
        <w:rPr>
          <w:rFonts w:ascii="Arial" w:hAnsi="Arial" w:cs="Arial"/>
          <w:b/>
          <w:bCs/>
          <w:sz w:val="20"/>
          <w:szCs w:val="20"/>
        </w:rPr>
        <w:t>, Introduction to Literary Studies</w:t>
      </w:r>
    </w:p>
    <w:p w14:paraId="3DC45DF9" w14:textId="2EBCE195" w:rsidR="00337262" w:rsidRDefault="00337262" w:rsidP="0033726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Instructional Connections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Instructional Associate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2020 – 2021 </w:t>
      </w:r>
    </w:p>
    <w:p w14:paraId="1F26DCBC" w14:textId="1B05891D" w:rsidR="00337262" w:rsidRDefault="00337262" w:rsidP="0033726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Theatre Appreciation, Employment Law, Business Law</w:t>
      </w:r>
    </w:p>
    <w:p w14:paraId="5C2DE151" w14:textId="28DFC0EA" w:rsidR="00337262" w:rsidRDefault="00337262" w:rsidP="0033726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Incarnate Word Academy – TX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Fine Arts D</w:t>
      </w:r>
      <w:r w:rsidR="000605F4">
        <w:rPr>
          <w:rFonts w:ascii="Arial" w:hAnsi="Arial" w:cs="Arial"/>
          <w:b/>
          <w:bCs/>
          <w:sz w:val="20"/>
          <w:szCs w:val="20"/>
        </w:rPr>
        <w:t>ept. Chair</w:t>
      </w:r>
      <w:r>
        <w:rPr>
          <w:rFonts w:ascii="Arial" w:hAnsi="Arial" w:cs="Arial"/>
          <w:b/>
          <w:bCs/>
          <w:sz w:val="20"/>
          <w:szCs w:val="20"/>
        </w:rPr>
        <w:t>, Theatre Director</w:t>
      </w:r>
      <w:r>
        <w:rPr>
          <w:rFonts w:ascii="Arial" w:hAnsi="Arial" w:cs="Arial"/>
          <w:b/>
          <w:bCs/>
          <w:sz w:val="20"/>
          <w:szCs w:val="20"/>
        </w:rPr>
        <w:tab/>
        <w:t>2015 – 2020 ADVANCE Program for Young Scholars – LA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Instructor (Seasonal)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2006 – Present </w:t>
      </w:r>
    </w:p>
    <w:p w14:paraId="4B67BFFF" w14:textId="401A3262" w:rsidR="00337262" w:rsidRDefault="00337262" w:rsidP="0033726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Shakespeare in Performance, Western Mythologies</w:t>
      </w:r>
    </w:p>
    <w:p w14:paraId="3155F4F2" w14:textId="6729D89C" w:rsidR="00337262" w:rsidRDefault="00337262" w:rsidP="0033726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Harmony School of Excellence – Endeavor – TX</w:t>
      </w:r>
      <w:r>
        <w:rPr>
          <w:rFonts w:ascii="Arial" w:hAnsi="Arial" w:cs="Arial"/>
          <w:b/>
          <w:bCs/>
          <w:sz w:val="20"/>
          <w:szCs w:val="20"/>
        </w:rPr>
        <w:tab/>
        <w:t xml:space="preserve">English Teacher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2014 – 2015              St. Anne’s Catholic School – TX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Theatre &amp; English Teacher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2013 – 2014 Lamar State College – Orange – TX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Adjunct Instructor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2012 – 2013 </w:t>
      </w:r>
    </w:p>
    <w:p w14:paraId="49A2B970" w14:textId="6AE76D5D" w:rsidR="00337262" w:rsidRDefault="00337262" w:rsidP="00092DAC">
      <w:pPr>
        <w:spacing w:after="0" w:line="240" w:lineRule="auto"/>
        <w:ind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Introduction to Theatre (in person and online)</w:t>
      </w:r>
    </w:p>
    <w:p w14:paraId="02B0C925" w14:textId="2AF893C5" w:rsidR="00337262" w:rsidRDefault="00337262" w:rsidP="0033726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American Shakespeare Center – VA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Camp Coordinator (Seasonal)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2010  </w:t>
      </w:r>
    </w:p>
    <w:p w14:paraId="1D49C057" w14:textId="324C5BFA" w:rsidR="000605F4" w:rsidRDefault="000605F4" w:rsidP="0033726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Germer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&amp; Gertz, LLP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File Clerk, Legal Researcher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2007</w:t>
      </w:r>
    </w:p>
    <w:p w14:paraId="48E0A8C9" w14:textId="69DB8759" w:rsidR="00337262" w:rsidRDefault="000605F4" w:rsidP="000605F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Julie Rogers Program (local charity)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Museum Guide Creator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2006</w:t>
      </w:r>
    </w:p>
    <w:p w14:paraId="466C7C6D" w14:textId="76AF801E" w:rsidR="000605F4" w:rsidRDefault="000605F4" w:rsidP="000605F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Strong Pipkin, Nelson, Bissell, and Ledyard, LLP</w:t>
      </w:r>
      <w:r>
        <w:rPr>
          <w:rFonts w:ascii="Arial" w:hAnsi="Arial" w:cs="Arial"/>
          <w:b/>
          <w:bCs/>
          <w:sz w:val="20"/>
          <w:szCs w:val="20"/>
        </w:rPr>
        <w:tab/>
        <w:t>Receptionist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2005</w:t>
      </w:r>
    </w:p>
    <w:p w14:paraId="45D2F6C9" w14:textId="49524879" w:rsidR="000605F4" w:rsidRDefault="000605F4" w:rsidP="000605F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D7C2A88" w14:textId="77777777" w:rsidR="000605F4" w:rsidRPr="000605F4" w:rsidRDefault="000605F4" w:rsidP="000605F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D1D9141" w14:textId="77777777" w:rsidR="00337262" w:rsidRPr="007B5BCD" w:rsidRDefault="00337262" w:rsidP="00337262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Published Works</w:t>
      </w:r>
      <w:r w:rsidRPr="00C6455C">
        <w:rPr>
          <w:rFonts w:ascii="Arial" w:hAnsi="Arial" w:cs="Arial"/>
          <w:b/>
          <w:sz w:val="24"/>
          <w:szCs w:val="24"/>
        </w:rPr>
        <w:t>:</w:t>
      </w:r>
    </w:p>
    <w:p w14:paraId="3E3D5D19" w14:textId="5F787646" w:rsidR="000605F4" w:rsidRPr="000605F4" w:rsidRDefault="00337262" w:rsidP="000605F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Lock by Lock: a novella in blank verse,</w:t>
      </w:r>
      <w:r>
        <w:rPr>
          <w:rFonts w:ascii="Arial" w:hAnsi="Arial" w:cs="Arial"/>
          <w:b/>
          <w:bCs/>
          <w:sz w:val="20"/>
          <w:szCs w:val="20"/>
        </w:rPr>
        <w:t xml:space="preserve"> performed as a one-woman show by Wandering Moose Productions</w:t>
      </w:r>
      <w:bookmarkStart w:id="2" w:name="_Hlk525804883"/>
    </w:p>
    <w:p w14:paraId="3F8BA0C3" w14:textId="572B9699" w:rsidR="00092DAC" w:rsidRPr="005A466E" w:rsidRDefault="00092DAC" w:rsidP="00092DAC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A466E">
        <w:rPr>
          <w:rFonts w:ascii="Arial" w:hAnsi="Arial" w:cs="Arial"/>
          <w:b/>
          <w:sz w:val="24"/>
          <w:szCs w:val="24"/>
        </w:rPr>
        <w:lastRenderedPageBreak/>
        <w:t>Summary of Qualification</w:t>
      </w:r>
      <w:r>
        <w:rPr>
          <w:rFonts w:ascii="Arial" w:hAnsi="Arial" w:cs="Arial"/>
          <w:b/>
          <w:sz w:val="24"/>
          <w:szCs w:val="24"/>
        </w:rPr>
        <w:t xml:space="preserve">s &amp; Technical Skill Set: </w:t>
      </w:r>
    </w:p>
    <w:bookmarkEnd w:id="2"/>
    <w:p w14:paraId="6AA31EE5" w14:textId="77777777" w:rsidR="00092DAC" w:rsidRDefault="00092DAC" w:rsidP="00092DAC">
      <w:pPr>
        <w:pStyle w:val="ListParagraph"/>
        <w:spacing w:after="120"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Fine Arts Departmental </w:t>
      </w:r>
      <w:proofErr w:type="gramStart"/>
      <w:r>
        <w:rPr>
          <w:rFonts w:ascii="Arial" w:hAnsi="Arial" w:cs="Arial"/>
          <w:sz w:val="20"/>
          <w:szCs w:val="20"/>
        </w:rPr>
        <w:t xml:space="preserve">Management  </w:t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Instructional Design &amp; Curriculum Development</w:t>
      </w:r>
    </w:p>
    <w:p w14:paraId="0EE53107" w14:textId="77777777" w:rsidR="00092DAC" w:rsidRDefault="00092DAC" w:rsidP="00092DAC">
      <w:pPr>
        <w:pStyle w:val="ListParagraph"/>
        <w:spacing w:after="120"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Classroom Instruction &amp; Classroom Management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Process Improvement     </w:t>
      </w:r>
    </w:p>
    <w:p w14:paraId="09969A5C" w14:textId="77777777" w:rsidR="00092DAC" w:rsidRDefault="00092DAC" w:rsidP="00092DAC">
      <w:pPr>
        <w:pStyle w:val="ListParagraph"/>
        <w:spacing w:after="120"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Personnel Management &amp; Professional Development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Theatrical Production Management                                - Virtual &amp; In-Person Instruction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- Communication &amp; Collaboration</w:t>
      </w:r>
    </w:p>
    <w:p w14:paraId="71AC7377" w14:textId="77777777" w:rsidR="00092DAC" w:rsidRDefault="00092DAC" w:rsidP="00092DAC">
      <w:pPr>
        <w:spacing w:after="260" w:line="360" w:lineRule="auto"/>
        <w:rPr>
          <w:rFonts w:ascii="Arial" w:hAnsi="Arial" w:cs="Arial"/>
          <w:sz w:val="20"/>
          <w:szCs w:val="20"/>
        </w:rPr>
      </w:pPr>
      <w:r w:rsidRPr="00E54193">
        <w:rPr>
          <w:rFonts w:ascii="Arial" w:hAnsi="Arial" w:cs="Arial"/>
          <w:sz w:val="20"/>
          <w:szCs w:val="20"/>
        </w:rPr>
        <w:t xml:space="preserve">Word / Excel / PowerPoint / Outlook / </w:t>
      </w:r>
      <w:proofErr w:type="spellStart"/>
      <w:r>
        <w:rPr>
          <w:rFonts w:ascii="Arial" w:hAnsi="Arial" w:cs="Arial"/>
          <w:sz w:val="20"/>
          <w:szCs w:val="20"/>
        </w:rPr>
        <w:t>QLab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E54193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</w:rPr>
        <w:t xml:space="preserve">Encore Yearbook Platform / </w:t>
      </w:r>
      <w:r w:rsidRPr="00E54193">
        <w:rPr>
          <w:rFonts w:ascii="Arial" w:hAnsi="Arial" w:cs="Arial"/>
          <w:sz w:val="20"/>
          <w:szCs w:val="20"/>
        </w:rPr>
        <w:t xml:space="preserve">Internal, District-Specific Data Management &amp; Grading Platforms / Data Analysis &amp; Extraction / Multi-Line Phone Systems / Operation &amp; Troubleshooting of Standard Office Equipment &amp; Educational Technology / </w:t>
      </w:r>
      <w:r>
        <w:rPr>
          <w:rFonts w:ascii="Arial" w:hAnsi="Arial" w:cs="Arial"/>
          <w:sz w:val="20"/>
          <w:szCs w:val="20"/>
        </w:rPr>
        <w:t xml:space="preserve">Playwriting / </w:t>
      </w:r>
      <w:r w:rsidRPr="00E54193">
        <w:rPr>
          <w:rFonts w:ascii="Arial" w:hAnsi="Arial" w:cs="Arial"/>
          <w:sz w:val="20"/>
          <w:szCs w:val="20"/>
        </w:rPr>
        <w:t>Content Writing / Editing / Proofreading / Social Media Platforms / Virtual Meeting &amp; Instructional Pla</w:t>
      </w:r>
      <w:r>
        <w:rPr>
          <w:rFonts w:ascii="Arial" w:hAnsi="Arial" w:cs="Arial"/>
          <w:sz w:val="20"/>
          <w:szCs w:val="20"/>
        </w:rPr>
        <w:t xml:space="preserve">tforms / </w:t>
      </w:r>
      <w:r w:rsidRPr="00E54193">
        <w:rPr>
          <w:rFonts w:ascii="Arial" w:hAnsi="Arial" w:cs="Arial"/>
          <w:sz w:val="20"/>
          <w:szCs w:val="20"/>
        </w:rPr>
        <w:t>Operation</w:t>
      </w:r>
      <w:r>
        <w:rPr>
          <w:rFonts w:ascii="Arial" w:hAnsi="Arial" w:cs="Arial"/>
          <w:sz w:val="20"/>
          <w:szCs w:val="20"/>
        </w:rPr>
        <w:t xml:space="preserve"> </w:t>
      </w:r>
      <w:r w:rsidRPr="00E54193">
        <w:rPr>
          <w:rFonts w:ascii="Arial" w:hAnsi="Arial" w:cs="Arial"/>
          <w:sz w:val="20"/>
          <w:szCs w:val="20"/>
        </w:rPr>
        <w:t xml:space="preserve">&amp; Troubleshooting of Standard Theatrical Equipment </w:t>
      </w:r>
    </w:p>
    <w:p w14:paraId="68810E8B" w14:textId="63BF9C6B" w:rsidR="00006F5D" w:rsidRPr="00F9588E" w:rsidRDefault="00006F5D" w:rsidP="00006F5D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Key Accomplishments:</w:t>
      </w:r>
    </w:p>
    <w:p w14:paraId="0DA22804" w14:textId="5BFCCBCB" w:rsidR="007363C2" w:rsidRDefault="007363C2" w:rsidP="007363C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Skilled in the instructional design and delivery of engaging, student-centered curriculum as well as higher ed instruction, professional development &amp; community-facing presentations designed for adult learners</w:t>
      </w:r>
    </w:p>
    <w:p w14:paraId="0C230A48" w14:textId="332B6B72" w:rsidR="00D7156E" w:rsidRDefault="00D7156E" w:rsidP="00D7156E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F921E2">
        <w:rPr>
          <w:rFonts w:ascii="Arial" w:hAnsi="Arial" w:cs="Arial"/>
          <w:sz w:val="20"/>
          <w:szCs w:val="20"/>
        </w:rPr>
        <w:t>Effectively communicates and collaborates with internal</w:t>
      </w:r>
      <w:r>
        <w:rPr>
          <w:rFonts w:ascii="Arial" w:hAnsi="Arial" w:cs="Arial"/>
          <w:sz w:val="20"/>
          <w:szCs w:val="20"/>
        </w:rPr>
        <w:t xml:space="preserve"> &amp; external</w:t>
      </w:r>
      <w:r w:rsidRPr="00F921E2">
        <w:rPr>
          <w:rFonts w:ascii="Arial" w:hAnsi="Arial" w:cs="Arial"/>
          <w:sz w:val="20"/>
          <w:szCs w:val="20"/>
        </w:rPr>
        <w:t xml:space="preserve"> stakeholders</w:t>
      </w:r>
      <w:r>
        <w:rPr>
          <w:rFonts w:ascii="Arial" w:hAnsi="Arial" w:cs="Arial"/>
          <w:sz w:val="20"/>
          <w:szCs w:val="20"/>
        </w:rPr>
        <w:t xml:space="preserve"> across departmental &amp; organizational levels  </w:t>
      </w:r>
    </w:p>
    <w:p w14:paraId="23C5C351" w14:textId="57543BAD" w:rsidR="00092DAC" w:rsidRPr="00092DAC" w:rsidRDefault="00092DAC" w:rsidP="00092DAC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Comfortable with both virtual teaching as well an in-house instruction</w:t>
      </w:r>
      <w:r w:rsidRPr="000B7CCD">
        <w:rPr>
          <w:rFonts w:ascii="Arial" w:hAnsi="Arial" w:cs="Arial"/>
          <w:sz w:val="20"/>
          <w:szCs w:val="20"/>
        </w:rPr>
        <w:t xml:space="preserve"> </w:t>
      </w:r>
    </w:p>
    <w:p w14:paraId="59999A0A" w14:textId="00430E8F" w:rsidR="00D7156E" w:rsidRPr="00D7156E" w:rsidRDefault="00D7156E" w:rsidP="00D7156E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Intrinsically motivated to produce high quality work, needing little oversight, and consistently meets or exceeds internal performance metrics year after year </w:t>
      </w:r>
    </w:p>
    <w:p w14:paraId="4375EFED" w14:textId="77777777" w:rsidR="007363C2" w:rsidRPr="00462930" w:rsidRDefault="007363C2" w:rsidP="007363C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Expertise in the hands-on, operational, administrative &amp; fiscal leadership of Fine Arts departments and productions, as well as the proactive oversight of educational and ancillary staff, volunteers, and students     </w:t>
      </w:r>
    </w:p>
    <w:p w14:paraId="2BA957B0" w14:textId="67A6461F" w:rsidR="007363C2" w:rsidRPr="00C368E2" w:rsidRDefault="007363C2" w:rsidP="007363C2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Served as a key member of the successful accreditation team for St. Anne’s Catholic School and Incarnate Word Academy</w:t>
      </w:r>
      <w:r w:rsidR="00092DAC">
        <w:rPr>
          <w:rFonts w:ascii="Arial" w:hAnsi="Arial" w:cs="Arial"/>
          <w:iCs/>
          <w:sz w:val="20"/>
          <w:szCs w:val="20"/>
        </w:rPr>
        <w:t>. Developed</w:t>
      </w:r>
      <w:r>
        <w:rPr>
          <w:rFonts w:ascii="Arial" w:hAnsi="Arial" w:cs="Arial"/>
          <w:iCs/>
          <w:sz w:val="20"/>
          <w:szCs w:val="20"/>
        </w:rPr>
        <w:t xml:space="preserve"> and implemented updated curriculums </w:t>
      </w:r>
      <w:r w:rsidR="00D7156E">
        <w:rPr>
          <w:rFonts w:ascii="Arial" w:hAnsi="Arial" w:cs="Arial"/>
          <w:iCs/>
          <w:sz w:val="20"/>
          <w:szCs w:val="20"/>
        </w:rPr>
        <w:t xml:space="preserve">in three subjects </w:t>
      </w:r>
      <w:r>
        <w:rPr>
          <w:rFonts w:ascii="Arial" w:hAnsi="Arial" w:cs="Arial"/>
          <w:iCs/>
          <w:sz w:val="20"/>
          <w:szCs w:val="20"/>
        </w:rPr>
        <w:t>to better align with State standards.</w:t>
      </w:r>
    </w:p>
    <w:p w14:paraId="6A7AF8CB" w14:textId="240D9CEA" w:rsidR="005A6FD6" w:rsidRPr="00337262" w:rsidRDefault="00092DAC" w:rsidP="0033726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Grew</w:t>
      </w:r>
      <w:r w:rsidR="00877160" w:rsidRPr="00877160">
        <w:rPr>
          <w:rFonts w:ascii="Arial" w:hAnsi="Arial" w:cs="Arial"/>
          <w:sz w:val="20"/>
          <w:szCs w:val="20"/>
        </w:rPr>
        <w:t xml:space="preserve"> the Falcon Theatre program for Incarnate Word Academy from a single class performance to a thriving three-show season including a play, musical, and student-directed play.</w:t>
      </w:r>
    </w:p>
    <w:p w14:paraId="6ED0CA84" w14:textId="259060F2" w:rsidR="007363C2" w:rsidRPr="00877160" w:rsidRDefault="003E30C1" w:rsidP="007363C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Experienced administrator, educator</w:t>
      </w:r>
      <w:r w:rsidR="00FA477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="0096204C">
        <w:rPr>
          <w:rFonts w:ascii="Arial" w:hAnsi="Arial" w:cs="Arial"/>
          <w:sz w:val="20"/>
          <w:szCs w:val="20"/>
        </w:rPr>
        <w:t>theatrical professional</w:t>
      </w:r>
      <w:r>
        <w:rPr>
          <w:rFonts w:ascii="Arial" w:hAnsi="Arial" w:cs="Arial"/>
          <w:sz w:val="20"/>
          <w:szCs w:val="20"/>
        </w:rPr>
        <w:t xml:space="preserve"> with a proven track record of successfully developing and implementing </w:t>
      </w:r>
      <w:r w:rsidR="00A06EC5">
        <w:rPr>
          <w:rFonts w:ascii="Arial" w:hAnsi="Arial" w:cs="Arial"/>
          <w:sz w:val="20"/>
          <w:szCs w:val="20"/>
        </w:rPr>
        <w:t xml:space="preserve">operational </w:t>
      </w:r>
      <w:r>
        <w:rPr>
          <w:rFonts w:ascii="Arial" w:hAnsi="Arial" w:cs="Arial"/>
          <w:sz w:val="20"/>
          <w:szCs w:val="20"/>
        </w:rPr>
        <w:t>process improvement strategies</w:t>
      </w:r>
      <w:r w:rsidR="00856307">
        <w:rPr>
          <w:rFonts w:ascii="Arial" w:hAnsi="Arial" w:cs="Arial"/>
          <w:sz w:val="20"/>
          <w:szCs w:val="20"/>
        </w:rPr>
        <w:t>, curriculum</w:t>
      </w:r>
      <w:r w:rsidR="00C537E4">
        <w:rPr>
          <w:rFonts w:ascii="Arial" w:hAnsi="Arial" w:cs="Arial"/>
          <w:sz w:val="20"/>
          <w:szCs w:val="20"/>
        </w:rPr>
        <w:t xml:space="preserve"> innovations</w:t>
      </w:r>
      <w:r w:rsidR="00856307">
        <w:rPr>
          <w:rFonts w:ascii="Arial" w:hAnsi="Arial" w:cs="Arial"/>
          <w:sz w:val="20"/>
          <w:szCs w:val="20"/>
        </w:rPr>
        <w:t>, and</w:t>
      </w:r>
      <w:r w:rsidR="002436B3">
        <w:rPr>
          <w:rFonts w:ascii="Arial" w:hAnsi="Arial" w:cs="Arial"/>
          <w:sz w:val="20"/>
          <w:szCs w:val="20"/>
        </w:rPr>
        <w:t xml:space="preserve"> collaborating in</w:t>
      </w:r>
      <w:r w:rsidR="00856307">
        <w:rPr>
          <w:rFonts w:ascii="Arial" w:hAnsi="Arial" w:cs="Arial"/>
          <w:sz w:val="20"/>
          <w:szCs w:val="20"/>
        </w:rPr>
        <w:t xml:space="preserve"> </w:t>
      </w:r>
      <w:r w:rsidR="00411A9F">
        <w:rPr>
          <w:rFonts w:ascii="Arial" w:hAnsi="Arial" w:cs="Arial"/>
          <w:sz w:val="20"/>
          <w:szCs w:val="20"/>
        </w:rPr>
        <w:t xml:space="preserve">strategic </w:t>
      </w:r>
      <w:r w:rsidR="003622BB">
        <w:rPr>
          <w:rFonts w:ascii="Arial" w:hAnsi="Arial" w:cs="Arial"/>
          <w:sz w:val="20"/>
          <w:szCs w:val="20"/>
        </w:rPr>
        <w:t>initiatives</w:t>
      </w:r>
      <w:r w:rsidR="00A06EC5">
        <w:rPr>
          <w:rFonts w:ascii="Arial" w:hAnsi="Arial" w:cs="Arial"/>
          <w:sz w:val="20"/>
          <w:szCs w:val="20"/>
        </w:rPr>
        <w:t xml:space="preserve"> leading to enhanced student performance, </w:t>
      </w:r>
      <w:r w:rsidR="00EC0D12">
        <w:rPr>
          <w:rFonts w:ascii="Arial" w:hAnsi="Arial" w:cs="Arial"/>
          <w:sz w:val="20"/>
          <w:szCs w:val="20"/>
        </w:rPr>
        <w:t xml:space="preserve">increased staff competency, and </w:t>
      </w:r>
      <w:r w:rsidR="00EB3F52">
        <w:rPr>
          <w:rFonts w:ascii="Arial" w:hAnsi="Arial" w:cs="Arial"/>
          <w:sz w:val="20"/>
          <w:szCs w:val="20"/>
        </w:rPr>
        <w:t>streamlined processes</w:t>
      </w:r>
      <w:r w:rsidR="007363C2" w:rsidRPr="007363C2">
        <w:rPr>
          <w:rFonts w:ascii="Arial" w:hAnsi="Arial" w:cs="Arial"/>
          <w:sz w:val="20"/>
          <w:szCs w:val="20"/>
        </w:rPr>
        <w:t xml:space="preserve"> </w:t>
      </w:r>
      <w:r w:rsidR="007363C2">
        <w:rPr>
          <w:rFonts w:ascii="Arial" w:hAnsi="Arial" w:cs="Arial"/>
          <w:sz w:val="20"/>
          <w:szCs w:val="20"/>
        </w:rPr>
        <w:t xml:space="preserve">Developed and implemented cross-curricular learning opportunities at Incarnate Word Academy, linking the Fine Arts department with other academic domains, creating enhanced collaborative opportunities and a richer curriculum. </w:t>
      </w:r>
    </w:p>
    <w:p w14:paraId="5AF61373" w14:textId="77777777" w:rsidR="007363C2" w:rsidRPr="00877160" w:rsidRDefault="007363C2" w:rsidP="007363C2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877160">
        <w:rPr>
          <w:rFonts w:ascii="Arial" w:hAnsi="Arial" w:cs="Arial"/>
          <w:sz w:val="20"/>
          <w:szCs w:val="20"/>
        </w:rPr>
        <w:t xml:space="preserve">Designed and taught two accelerated courses for </w:t>
      </w:r>
      <w:r w:rsidRPr="00F0152E">
        <w:rPr>
          <w:rFonts w:ascii="Arial" w:hAnsi="Arial" w:cs="Arial"/>
          <w:bCs/>
          <w:sz w:val="20"/>
          <w:szCs w:val="20"/>
        </w:rPr>
        <w:t>ADVANCE Program for Young Scholars</w:t>
      </w:r>
      <w:r w:rsidRPr="00877160">
        <w:rPr>
          <w:rFonts w:ascii="Arial" w:hAnsi="Arial" w:cs="Arial"/>
          <w:b/>
          <w:sz w:val="20"/>
          <w:szCs w:val="20"/>
        </w:rPr>
        <w:t xml:space="preserve"> </w:t>
      </w:r>
      <w:r w:rsidRPr="00884388">
        <w:rPr>
          <w:rFonts w:ascii="Arial" w:hAnsi="Arial" w:cs="Arial"/>
          <w:sz w:val="20"/>
          <w:szCs w:val="20"/>
        </w:rPr>
        <w:t>delivered to</w:t>
      </w:r>
      <w:r w:rsidRPr="00877160">
        <w:rPr>
          <w:rFonts w:ascii="Arial" w:hAnsi="Arial" w:cs="Arial"/>
          <w:sz w:val="20"/>
          <w:szCs w:val="20"/>
        </w:rPr>
        <w:t xml:space="preserve"> Gifted &amp; Talented students in a 3-week intensive, this curriculum was developed in alignment with NSULA’s standards for articulated credit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ACC753E" w14:textId="74F396EB" w:rsidR="009934C3" w:rsidRDefault="007363C2" w:rsidP="007363C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C368E2">
        <w:rPr>
          <w:rFonts w:ascii="Arial" w:hAnsi="Arial" w:cs="Arial"/>
          <w:sz w:val="20"/>
          <w:szCs w:val="20"/>
        </w:rPr>
        <w:t xml:space="preserve">Published playwright with multiple directing credits including </w:t>
      </w:r>
      <w:r w:rsidRPr="00D7156E">
        <w:rPr>
          <w:rFonts w:ascii="Arial" w:hAnsi="Arial" w:cs="Arial"/>
          <w:i/>
          <w:iCs/>
          <w:sz w:val="20"/>
          <w:szCs w:val="20"/>
        </w:rPr>
        <w:t>Hamlet, Jane Eyre the Musical, Inherit the Wind, Hairspray, Into the Woods, Much Ado About Nothing, Shrek the Musical, The Sound of Music, Julius Caesar, Henry IV, Part I</w:t>
      </w:r>
      <w:r>
        <w:rPr>
          <w:rFonts w:ascii="Arial" w:hAnsi="Arial" w:cs="Arial"/>
          <w:sz w:val="20"/>
          <w:szCs w:val="20"/>
        </w:rPr>
        <w:t>,</w:t>
      </w:r>
      <w:r w:rsidRPr="00C368E2">
        <w:rPr>
          <w:rFonts w:ascii="Arial" w:hAnsi="Arial" w:cs="Arial"/>
          <w:sz w:val="20"/>
          <w:szCs w:val="20"/>
        </w:rPr>
        <w:t xml:space="preserve"> and </w:t>
      </w:r>
      <w:r w:rsidRPr="00D7156E">
        <w:rPr>
          <w:rFonts w:ascii="Arial" w:hAnsi="Arial" w:cs="Arial"/>
          <w:i/>
          <w:iCs/>
          <w:sz w:val="20"/>
          <w:szCs w:val="20"/>
        </w:rPr>
        <w:t>Twelfth Night</w:t>
      </w:r>
      <w:r w:rsidRPr="00C368E2">
        <w:rPr>
          <w:rFonts w:ascii="Arial" w:hAnsi="Arial" w:cs="Arial"/>
          <w:sz w:val="20"/>
          <w:szCs w:val="20"/>
        </w:rPr>
        <w:t xml:space="preserve"> (Complete list of writing &amp; directing credits upon request</w:t>
      </w:r>
      <w:r>
        <w:rPr>
          <w:rFonts w:ascii="Arial" w:hAnsi="Arial" w:cs="Arial"/>
          <w:sz w:val="20"/>
          <w:szCs w:val="20"/>
        </w:rPr>
        <w:t>)</w:t>
      </w:r>
    </w:p>
    <w:p w14:paraId="6841BA4C" w14:textId="77777777" w:rsidR="00092DAC" w:rsidRDefault="00092DAC" w:rsidP="00901AF9">
      <w:pPr>
        <w:rPr>
          <w:rFonts w:ascii="Arial" w:hAnsi="Arial" w:cs="Arial"/>
          <w:b/>
          <w:bCs/>
          <w:sz w:val="20"/>
          <w:szCs w:val="20"/>
        </w:rPr>
      </w:pPr>
    </w:p>
    <w:p w14:paraId="1EACC49A" w14:textId="3B7D55F3" w:rsidR="00EE69DC" w:rsidRPr="00901AF9" w:rsidRDefault="00DD1C86" w:rsidP="00901AF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References</w:t>
      </w:r>
      <w:r w:rsidR="00F0152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available upon reques</w:t>
      </w:r>
      <w:r w:rsidR="00D7156E">
        <w:rPr>
          <w:rFonts w:ascii="Arial" w:hAnsi="Arial" w:cs="Arial"/>
          <w:b/>
          <w:bCs/>
          <w:sz w:val="20"/>
          <w:szCs w:val="20"/>
        </w:rPr>
        <w:t>t.</w:t>
      </w:r>
    </w:p>
    <w:sectPr w:rsidR="00EE69DC" w:rsidRPr="00901AF9" w:rsidSect="00EA48F3">
      <w:pgSz w:w="12240" w:h="15840"/>
      <w:pgMar w:top="720" w:right="720" w:bottom="720" w:left="720" w:header="0" w:footer="0" w:gutter="0"/>
      <w:pgBorders w:offsetFrom="page">
        <w:top w:val="thinThickLargeGap" w:sz="36" w:space="24" w:color="365F91" w:themeColor="accent1" w:themeShade="BF"/>
        <w:left w:val="thinThickLargeGap" w:sz="36" w:space="24" w:color="365F91" w:themeColor="accent1" w:themeShade="BF"/>
        <w:bottom w:val="thickThinLargeGap" w:sz="36" w:space="24" w:color="365F91" w:themeColor="accent1" w:themeShade="BF"/>
        <w:right w:val="thickThinLargeGap" w:sz="36" w:space="24" w:color="365F91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B51DF" w14:textId="77777777" w:rsidR="0045082B" w:rsidRDefault="0045082B" w:rsidP="00D2133E">
      <w:pPr>
        <w:spacing w:after="0" w:line="240" w:lineRule="auto"/>
      </w:pPr>
      <w:r>
        <w:separator/>
      </w:r>
    </w:p>
  </w:endnote>
  <w:endnote w:type="continuationSeparator" w:id="0">
    <w:p w14:paraId="55867E3A" w14:textId="77777777" w:rsidR="0045082B" w:rsidRDefault="0045082B" w:rsidP="00D21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7CF89" w14:textId="77777777" w:rsidR="0045082B" w:rsidRDefault="0045082B" w:rsidP="00D2133E">
      <w:pPr>
        <w:spacing w:after="0" w:line="240" w:lineRule="auto"/>
      </w:pPr>
      <w:r>
        <w:separator/>
      </w:r>
    </w:p>
  </w:footnote>
  <w:footnote w:type="continuationSeparator" w:id="0">
    <w:p w14:paraId="106A92B0" w14:textId="77777777" w:rsidR="0045082B" w:rsidRDefault="0045082B" w:rsidP="00D21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5F0F530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4F90CB22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70543"/>
    <w:multiLevelType w:val="hybridMultilevel"/>
    <w:tmpl w:val="142C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A0801"/>
    <w:multiLevelType w:val="hybridMultilevel"/>
    <w:tmpl w:val="981C0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B267B"/>
    <w:multiLevelType w:val="hybridMultilevel"/>
    <w:tmpl w:val="2A101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B2F7D35"/>
    <w:multiLevelType w:val="hybridMultilevel"/>
    <w:tmpl w:val="36746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23470"/>
    <w:multiLevelType w:val="hybridMultilevel"/>
    <w:tmpl w:val="796CB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9671B1"/>
    <w:multiLevelType w:val="hybridMultilevel"/>
    <w:tmpl w:val="8DDC9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1B61B1"/>
    <w:multiLevelType w:val="hybridMultilevel"/>
    <w:tmpl w:val="05920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26048055">
    <w:abstractNumId w:val="6"/>
  </w:num>
  <w:num w:numId="2" w16cid:durableId="1997146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0602040">
    <w:abstractNumId w:val="0"/>
  </w:num>
  <w:num w:numId="4" w16cid:durableId="1976138206">
    <w:abstractNumId w:val="7"/>
  </w:num>
  <w:num w:numId="5" w16cid:durableId="396631052">
    <w:abstractNumId w:val="2"/>
  </w:num>
  <w:num w:numId="6" w16cid:durableId="1301378423">
    <w:abstractNumId w:val="2"/>
  </w:num>
  <w:num w:numId="7" w16cid:durableId="849758630">
    <w:abstractNumId w:val="4"/>
  </w:num>
  <w:num w:numId="8" w16cid:durableId="124272529">
    <w:abstractNumId w:val="3"/>
  </w:num>
  <w:num w:numId="9" w16cid:durableId="2026590092">
    <w:abstractNumId w:val="8"/>
  </w:num>
  <w:num w:numId="10" w16cid:durableId="129154694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A0"/>
    <w:rsid w:val="00000EE3"/>
    <w:rsid w:val="00002F88"/>
    <w:rsid w:val="00006A3B"/>
    <w:rsid w:val="00006F5D"/>
    <w:rsid w:val="000106B6"/>
    <w:rsid w:val="00010DCF"/>
    <w:rsid w:val="0001164F"/>
    <w:rsid w:val="00011824"/>
    <w:rsid w:val="0001440D"/>
    <w:rsid w:val="000146D3"/>
    <w:rsid w:val="00016F6E"/>
    <w:rsid w:val="00020A71"/>
    <w:rsid w:val="00030EAA"/>
    <w:rsid w:val="000326C9"/>
    <w:rsid w:val="000364F9"/>
    <w:rsid w:val="00041008"/>
    <w:rsid w:val="00043A84"/>
    <w:rsid w:val="00051E67"/>
    <w:rsid w:val="00051ED4"/>
    <w:rsid w:val="00056C36"/>
    <w:rsid w:val="000605F4"/>
    <w:rsid w:val="000648DB"/>
    <w:rsid w:val="00066747"/>
    <w:rsid w:val="000672C5"/>
    <w:rsid w:val="000743F4"/>
    <w:rsid w:val="00075980"/>
    <w:rsid w:val="00084A47"/>
    <w:rsid w:val="00085F5C"/>
    <w:rsid w:val="00091AC8"/>
    <w:rsid w:val="00091CA3"/>
    <w:rsid w:val="00092266"/>
    <w:rsid w:val="00092DAC"/>
    <w:rsid w:val="00095B53"/>
    <w:rsid w:val="000A3A4F"/>
    <w:rsid w:val="000A6201"/>
    <w:rsid w:val="000B1CEB"/>
    <w:rsid w:val="000B5CD7"/>
    <w:rsid w:val="000B6DEB"/>
    <w:rsid w:val="000B7CCD"/>
    <w:rsid w:val="000C053E"/>
    <w:rsid w:val="000C3075"/>
    <w:rsid w:val="000C4E51"/>
    <w:rsid w:val="000C5BA2"/>
    <w:rsid w:val="000C663C"/>
    <w:rsid w:val="000C6D43"/>
    <w:rsid w:val="000D4D71"/>
    <w:rsid w:val="000D55F2"/>
    <w:rsid w:val="000E238F"/>
    <w:rsid w:val="000E292F"/>
    <w:rsid w:val="000E4D0D"/>
    <w:rsid w:val="000F1957"/>
    <w:rsid w:val="000F2A2D"/>
    <w:rsid w:val="000F5E34"/>
    <w:rsid w:val="000F6761"/>
    <w:rsid w:val="000F6E00"/>
    <w:rsid w:val="001022D7"/>
    <w:rsid w:val="001114C3"/>
    <w:rsid w:val="001147E8"/>
    <w:rsid w:val="00115136"/>
    <w:rsid w:val="00116DC1"/>
    <w:rsid w:val="00116F0B"/>
    <w:rsid w:val="001220D4"/>
    <w:rsid w:val="001373AA"/>
    <w:rsid w:val="00146196"/>
    <w:rsid w:val="00150090"/>
    <w:rsid w:val="00150377"/>
    <w:rsid w:val="001518B1"/>
    <w:rsid w:val="00152CC9"/>
    <w:rsid w:val="00153226"/>
    <w:rsid w:val="001544BD"/>
    <w:rsid w:val="00157763"/>
    <w:rsid w:val="00165870"/>
    <w:rsid w:val="001721FA"/>
    <w:rsid w:val="00175EB6"/>
    <w:rsid w:val="00182668"/>
    <w:rsid w:val="0018268D"/>
    <w:rsid w:val="00182EE6"/>
    <w:rsid w:val="001873C8"/>
    <w:rsid w:val="00190123"/>
    <w:rsid w:val="00190884"/>
    <w:rsid w:val="00191BE0"/>
    <w:rsid w:val="0019722A"/>
    <w:rsid w:val="001B5626"/>
    <w:rsid w:val="001B64BE"/>
    <w:rsid w:val="001B7911"/>
    <w:rsid w:val="001C4BC6"/>
    <w:rsid w:val="001C59DA"/>
    <w:rsid w:val="001C70F5"/>
    <w:rsid w:val="001D0BE8"/>
    <w:rsid w:val="001D114D"/>
    <w:rsid w:val="001D6201"/>
    <w:rsid w:val="001D6422"/>
    <w:rsid w:val="001E0004"/>
    <w:rsid w:val="001E2446"/>
    <w:rsid w:val="001E5937"/>
    <w:rsid w:val="001E6569"/>
    <w:rsid w:val="001E6B1D"/>
    <w:rsid w:val="001F4962"/>
    <w:rsid w:val="001F58B8"/>
    <w:rsid w:val="001F6CCE"/>
    <w:rsid w:val="00206598"/>
    <w:rsid w:val="002100CF"/>
    <w:rsid w:val="00214B8A"/>
    <w:rsid w:val="00217234"/>
    <w:rsid w:val="00222049"/>
    <w:rsid w:val="002225DD"/>
    <w:rsid w:val="002268A5"/>
    <w:rsid w:val="00232BEE"/>
    <w:rsid w:val="002412D3"/>
    <w:rsid w:val="002436B3"/>
    <w:rsid w:val="00260A2B"/>
    <w:rsid w:val="00281823"/>
    <w:rsid w:val="00284A78"/>
    <w:rsid w:val="002851EA"/>
    <w:rsid w:val="0028538D"/>
    <w:rsid w:val="002864BB"/>
    <w:rsid w:val="00286F27"/>
    <w:rsid w:val="00291D4D"/>
    <w:rsid w:val="00292AEB"/>
    <w:rsid w:val="002936E2"/>
    <w:rsid w:val="002A17C6"/>
    <w:rsid w:val="002A223B"/>
    <w:rsid w:val="002A31AD"/>
    <w:rsid w:val="002A752C"/>
    <w:rsid w:val="002B12A5"/>
    <w:rsid w:val="002B1CD3"/>
    <w:rsid w:val="002B1CFA"/>
    <w:rsid w:val="002B377A"/>
    <w:rsid w:val="002C4CBE"/>
    <w:rsid w:val="002C59A1"/>
    <w:rsid w:val="002C5B88"/>
    <w:rsid w:val="002C6BBD"/>
    <w:rsid w:val="002D02D4"/>
    <w:rsid w:val="002D0903"/>
    <w:rsid w:val="002D15A7"/>
    <w:rsid w:val="002D4C10"/>
    <w:rsid w:val="002D58EA"/>
    <w:rsid w:val="002D5C71"/>
    <w:rsid w:val="002D6883"/>
    <w:rsid w:val="002E0734"/>
    <w:rsid w:val="002E08B8"/>
    <w:rsid w:val="002E2764"/>
    <w:rsid w:val="002E2BAE"/>
    <w:rsid w:val="002E415C"/>
    <w:rsid w:val="0030037A"/>
    <w:rsid w:val="00300D66"/>
    <w:rsid w:val="00302999"/>
    <w:rsid w:val="00303F1A"/>
    <w:rsid w:val="00307D0A"/>
    <w:rsid w:val="00310764"/>
    <w:rsid w:val="00314F71"/>
    <w:rsid w:val="0031757E"/>
    <w:rsid w:val="0032067D"/>
    <w:rsid w:val="003207BB"/>
    <w:rsid w:val="00321723"/>
    <w:rsid w:val="003269F8"/>
    <w:rsid w:val="00326CA4"/>
    <w:rsid w:val="003311CA"/>
    <w:rsid w:val="00332687"/>
    <w:rsid w:val="003361B1"/>
    <w:rsid w:val="00337262"/>
    <w:rsid w:val="003373E8"/>
    <w:rsid w:val="00342349"/>
    <w:rsid w:val="00345129"/>
    <w:rsid w:val="00345273"/>
    <w:rsid w:val="00346771"/>
    <w:rsid w:val="00346CBE"/>
    <w:rsid w:val="00350A48"/>
    <w:rsid w:val="003521CF"/>
    <w:rsid w:val="00354103"/>
    <w:rsid w:val="003561AC"/>
    <w:rsid w:val="00361260"/>
    <w:rsid w:val="003622BB"/>
    <w:rsid w:val="003623B1"/>
    <w:rsid w:val="00367CBB"/>
    <w:rsid w:val="00371411"/>
    <w:rsid w:val="00371AAC"/>
    <w:rsid w:val="00374035"/>
    <w:rsid w:val="00374A87"/>
    <w:rsid w:val="00376DD9"/>
    <w:rsid w:val="00387EAD"/>
    <w:rsid w:val="00390B02"/>
    <w:rsid w:val="00390FC4"/>
    <w:rsid w:val="0039183A"/>
    <w:rsid w:val="00392ADB"/>
    <w:rsid w:val="00394BCA"/>
    <w:rsid w:val="00397C6B"/>
    <w:rsid w:val="003A0BE9"/>
    <w:rsid w:val="003B4F02"/>
    <w:rsid w:val="003C2263"/>
    <w:rsid w:val="003C578B"/>
    <w:rsid w:val="003C6C62"/>
    <w:rsid w:val="003D455E"/>
    <w:rsid w:val="003D5FFB"/>
    <w:rsid w:val="003E1631"/>
    <w:rsid w:val="003E30C1"/>
    <w:rsid w:val="003E3737"/>
    <w:rsid w:val="003E676C"/>
    <w:rsid w:val="003E7BF8"/>
    <w:rsid w:val="003F24AA"/>
    <w:rsid w:val="003F6977"/>
    <w:rsid w:val="00401D99"/>
    <w:rsid w:val="004057F9"/>
    <w:rsid w:val="00411601"/>
    <w:rsid w:val="00411A9F"/>
    <w:rsid w:val="00412C29"/>
    <w:rsid w:val="00423E46"/>
    <w:rsid w:val="0043151E"/>
    <w:rsid w:val="0043474A"/>
    <w:rsid w:val="004349F1"/>
    <w:rsid w:val="004371A5"/>
    <w:rsid w:val="0044017F"/>
    <w:rsid w:val="00444087"/>
    <w:rsid w:val="0044435D"/>
    <w:rsid w:val="00444927"/>
    <w:rsid w:val="00444CAB"/>
    <w:rsid w:val="00447683"/>
    <w:rsid w:val="0045082B"/>
    <w:rsid w:val="00450D6D"/>
    <w:rsid w:val="0045328A"/>
    <w:rsid w:val="00456989"/>
    <w:rsid w:val="004579AF"/>
    <w:rsid w:val="00462930"/>
    <w:rsid w:val="004643B2"/>
    <w:rsid w:val="00464463"/>
    <w:rsid w:val="0046609B"/>
    <w:rsid w:val="00473252"/>
    <w:rsid w:val="004752C0"/>
    <w:rsid w:val="004772B1"/>
    <w:rsid w:val="00481779"/>
    <w:rsid w:val="00483A15"/>
    <w:rsid w:val="00486053"/>
    <w:rsid w:val="00487908"/>
    <w:rsid w:val="00493533"/>
    <w:rsid w:val="004B00DA"/>
    <w:rsid w:val="004C40AD"/>
    <w:rsid w:val="004C460D"/>
    <w:rsid w:val="004C6C5D"/>
    <w:rsid w:val="004C7F35"/>
    <w:rsid w:val="004D10D3"/>
    <w:rsid w:val="004D188E"/>
    <w:rsid w:val="004D465A"/>
    <w:rsid w:val="004D4F81"/>
    <w:rsid w:val="004E285C"/>
    <w:rsid w:val="004F4096"/>
    <w:rsid w:val="00502787"/>
    <w:rsid w:val="005053BF"/>
    <w:rsid w:val="005101C4"/>
    <w:rsid w:val="005164F3"/>
    <w:rsid w:val="005209CB"/>
    <w:rsid w:val="00521BC7"/>
    <w:rsid w:val="00523115"/>
    <w:rsid w:val="00523F09"/>
    <w:rsid w:val="005275D5"/>
    <w:rsid w:val="00531235"/>
    <w:rsid w:val="0053749D"/>
    <w:rsid w:val="00537506"/>
    <w:rsid w:val="005379F0"/>
    <w:rsid w:val="00540588"/>
    <w:rsid w:val="005405CA"/>
    <w:rsid w:val="00541C94"/>
    <w:rsid w:val="005432CB"/>
    <w:rsid w:val="005439C1"/>
    <w:rsid w:val="00546862"/>
    <w:rsid w:val="0054716D"/>
    <w:rsid w:val="0055196D"/>
    <w:rsid w:val="00557F03"/>
    <w:rsid w:val="005606D5"/>
    <w:rsid w:val="0056104A"/>
    <w:rsid w:val="00563B06"/>
    <w:rsid w:val="00566359"/>
    <w:rsid w:val="00566B42"/>
    <w:rsid w:val="00567F56"/>
    <w:rsid w:val="005726CA"/>
    <w:rsid w:val="00577BAE"/>
    <w:rsid w:val="00580C8B"/>
    <w:rsid w:val="005861DF"/>
    <w:rsid w:val="00586AA2"/>
    <w:rsid w:val="00591C38"/>
    <w:rsid w:val="005A5870"/>
    <w:rsid w:val="005A59E4"/>
    <w:rsid w:val="005A6FD6"/>
    <w:rsid w:val="005B12EC"/>
    <w:rsid w:val="005B2BC0"/>
    <w:rsid w:val="005B2E70"/>
    <w:rsid w:val="005B30F3"/>
    <w:rsid w:val="005B4D17"/>
    <w:rsid w:val="005B5132"/>
    <w:rsid w:val="005B7041"/>
    <w:rsid w:val="005B7890"/>
    <w:rsid w:val="005B7F52"/>
    <w:rsid w:val="005C1192"/>
    <w:rsid w:val="005C198F"/>
    <w:rsid w:val="005C54DD"/>
    <w:rsid w:val="005C677A"/>
    <w:rsid w:val="005D1310"/>
    <w:rsid w:val="005D441B"/>
    <w:rsid w:val="005D515A"/>
    <w:rsid w:val="005E398C"/>
    <w:rsid w:val="005E3B41"/>
    <w:rsid w:val="005E4866"/>
    <w:rsid w:val="005F0C86"/>
    <w:rsid w:val="00604C9D"/>
    <w:rsid w:val="00612017"/>
    <w:rsid w:val="00613A2D"/>
    <w:rsid w:val="00615EEC"/>
    <w:rsid w:val="00625671"/>
    <w:rsid w:val="00635575"/>
    <w:rsid w:val="00642738"/>
    <w:rsid w:val="00643C2D"/>
    <w:rsid w:val="006460BC"/>
    <w:rsid w:val="006523C3"/>
    <w:rsid w:val="00652BC6"/>
    <w:rsid w:val="00654E14"/>
    <w:rsid w:val="0066033A"/>
    <w:rsid w:val="00662038"/>
    <w:rsid w:val="00663D22"/>
    <w:rsid w:val="0066465E"/>
    <w:rsid w:val="00664826"/>
    <w:rsid w:val="00667960"/>
    <w:rsid w:val="006707AD"/>
    <w:rsid w:val="00675E1E"/>
    <w:rsid w:val="00680A26"/>
    <w:rsid w:val="00681951"/>
    <w:rsid w:val="00682355"/>
    <w:rsid w:val="00682F6F"/>
    <w:rsid w:val="00685AC3"/>
    <w:rsid w:val="006875D4"/>
    <w:rsid w:val="00693B75"/>
    <w:rsid w:val="006977BD"/>
    <w:rsid w:val="006A2128"/>
    <w:rsid w:val="006A7A08"/>
    <w:rsid w:val="006A7B94"/>
    <w:rsid w:val="006B35C8"/>
    <w:rsid w:val="006B37AB"/>
    <w:rsid w:val="006B7CE8"/>
    <w:rsid w:val="006C42BE"/>
    <w:rsid w:val="006C59F2"/>
    <w:rsid w:val="006D3C99"/>
    <w:rsid w:val="006D72D8"/>
    <w:rsid w:val="006F04EB"/>
    <w:rsid w:val="006F0DF7"/>
    <w:rsid w:val="006F2536"/>
    <w:rsid w:val="006F30BF"/>
    <w:rsid w:val="006F6255"/>
    <w:rsid w:val="00703A9F"/>
    <w:rsid w:val="00710414"/>
    <w:rsid w:val="00721D54"/>
    <w:rsid w:val="007247C8"/>
    <w:rsid w:val="00725AEE"/>
    <w:rsid w:val="007270BF"/>
    <w:rsid w:val="00731EBB"/>
    <w:rsid w:val="0073244A"/>
    <w:rsid w:val="00732846"/>
    <w:rsid w:val="00733C5C"/>
    <w:rsid w:val="007363C2"/>
    <w:rsid w:val="00740671"/>
    <w:rsid w:val="00741F67"/>
    <w:rsid w:val="00742AD9"/>
    <w:rsid w:val="00743749"/>
    <w:rsid w:val="007600D7"/>
    <w:rsid w:val="0076047F"/>
    <w:rsid w:val="00762E8A"/>
    <w:rsid w:val="00774047"/>
    <w:rsid w:val="00781429"/>
    <w:rsid w:val="00781BA8"/>
    <w:rsid w:val="00782B6D"/>
    <w:rsid w:val="00784688"/>
    <w:rsid w:val="00786086"/>
    <w:rsid w:val="0079022B"/>
    <w:rsid w:val="0079661E"/>
    <w:rsid w:val="007974DB"/>
    <w:rsid w:val="007A6272"/>
    <w:rsid w:val="007A7AA6"/>
    <w:rsid w:val="007B2B85"/>
    <w:rsid w:val="007B5BCD"/>
    <w:rsid w:val="007C093F"/>
    <w:rsid w:val="007C14C9"/>
    <w:rsid w:val="007D3AE3"/>
    <w:rsid w:val="007E15B0"/>
    <w:rsid w:val="007E3A2F"/>
    <w:rsid w:val="007E5844"/>
    <w:rsid w:val="007E5C40"/>
    <w:rsid w:val="007E6650"/>
    <w:rsid w:val="008004BF"/>
    <w:rsid w:val="00803CC2"/>
    <w:rsid w:val="0080624F"/>
    <w:rsid w:val="00810CDC"/>
    <w:rsid w:val="0081128C"/>
    <w:rsid w:val="00811561"/>
    <w:rsid w:val="00814056"/>
    <w:rsid w:val="00816009"/>
    <w:rsid w:val="008218ED"/>
    <w:rsid w:val="008408EF"/>
    <w:rsid w:val="0084346D"/>
    <w:rsid w:val="00850640"/>
    <w:rsid w:val="00856307"/>
    <w:rsid w:val="00857E31"/>
    <w:rsid w:val="0086621D"/>
    <w:rsid w:val="00866A4A"/>
    <w:rsid w:val="00873EB9"/>
    <w:rsid w:val="0087410A"/>
    <w:rsid w:val="00877160"/>
    <w:rsid w:val="008773C0"/>
    <w:rsid w:val="00877614"/>
    <w:rsid w:val="00877661"/>
    <w:rsid w:val="00884388"/>
    <w:rsid w:val="0088715B"/>
    <w:rsid w:val="0088764D"/>
    <w:rsid w:val="00887CD2"/>
    <w:rsid w:val="0089127F"/>
    <w:rsid w:val="00894F04"/>
    <w:rsid w:val="00896087"/>
    <w:rsid w:val="00896A34"/>
    <w:rsid w:val="008A280D"/>
    <w:rsid w:val="008A43E5"/>
    <w:rsid w:val="008B0A4D"/>
    <w:rsid w:val="008C1088"/>
    <w:rsid w:val="008C5343"/>
    <w:rsid w:val="008C65B3"/>
    <w:rsid w:val="008C6946"/>
    <w:rsid w:val="008D1542"/>
    <w:rsid w:val="008D37A8"/>
    <w:rsid w:val="008D3E72"/>
    <w:rsid w:val="008D7B24"/>
    <w:rsid w:val="008E41C7"/>
    <w:rsid w:val="008E5004"/>
    <w:rsid w:val="008F1DDF"/>
    <w:rsid w:val="008F4EB0"/>
    <w:rsid w:val="008F5874"/>
    <w:rsid w:val="00901AF9"/>
    <w:rsid w:val="00904E13"/>
    <w:rsid w:val="009071DA"/>
    <w:rsid w:val="0090754B"/>
    <w:rsid w:val="0091153D"/>
    <w:rsid w:val="009118EF"/>
    <w:rsid w:val="00913F74"/>
    <w:rsid w:val="00914872"/>
    <w:rsid w:val="009163EE"/>
    <w:rsid w:val="00925895"/>
    <w:rsid w:val="0093390B"/>
    <w:rsid w:val="00933F0A"/>
    <w:rsid w:val="00936974"/>
    <w:rsid w:val="0094112B"/>
    <w:rsid w:val="00946B39"/>
    <w:rsid w:val="0095256A"/>
    <w:rsid w:val="00953639"/>
    <w:rsid w:val="009574CB"/>
    <w:rsid w:val="00960100"/>
    <w:rsid w:val="0096204C"/>
    <w:rsid w:val="00963CBD"/>
    <w:rsid w:val="0096551B"/>
    <w:rsid w:val="00966344"/>
    <w:rsid w:val="00972C7A"/>
    <w:rsid w:val="00974896"/>
    <w:rsid w:val="00976824"/>
    <w:rsid w:val="00976DD8"/>
    <w:rsid w:val="00982BB9"/>
    <w:rsid w:val="00990661"/>
    <w:rsid w:val="00992C34"/>
    <w:rsid w:val="009934C3"/>
    <w:rsid w:val="00994D83"/>
    <w:rsid w:val="00994E65"/>
    <w:rsid w:val="009969CE"/>
    <w:rsid w:val="009A544F"/>
    <w:rsid w:val="009B028C"/>
    <w:rsid w:val="009B0A27"/>
    <w:rsid w:val="009B1220"/>
    <w:rsid w:val="009B3E08"/>
    <w:rsid w:val="009B539B"/>
    <w:rsid w:val="009B629D"/>
    <w:rsid w:val="009C109D"/>
    <w:rsid w:val="009C4832"/>
    <w:rsid w:val="009C5FBA"/>
    <w:rsid w:val="009C609B"/>
    <w:rsid w:val="009C68D1"/>
    <w:rsid w:val="009C7E8F"/>
    <w:rsid w:val="009D2ED6"/>
    <w:rsid w:val="009D47F0"/>
    <w:rsid w:val="009E09D9"/>
    <w:rsid w:val="009E2A1C"/>
    <w:rsid w:val="009E3610"/>
    <w:rsid w:val="009E3E7A"/>
    <w:rsid w:val="009E5A12"/>
    <w:rsid w:val="009E7A9C"/>
    <w:rsid w:val="009F0035"/>
    <w:rsid w:val="009F1356"/>
    <w:rsid w:val="009F3D52"/>
    <w:rsid w:val="009F6EC3"/>
    <w:rsid w:val="00A0150D"/>
    <w:rsid w:val="00A06EC5"/>
    <w:rsid w:val="00A15A00"/>
    <w:rsid w:val="00A15E83"/>
    <w:rsid w:val="00A16724"/>
    <w:rsid w:val="00A20F35"/>
    <w:rsid w:val="00A30592"/>
    <w:rsid w:val="00A3317C"/>
    <w:rsid w:val="00A34B35"/>
    <w:rsid w:val="00A34DC9"/>
    <w:rsid w:val="00A35AEE"/>
    <w:rsid w:val="00A36976"/>
    <w:rsid w:val="00A37929"/>
    <w:rsid w:val="00A4127F"/>
    <w:rsid w:val="00A443C5"/>
    <w:rsid w:val="00A44B61"/>
    <w:rsid w:val="00A45A50"/>
    <w:rsid w:val="00A479F2"/>
    <w:rsid w:val="00A50192"/>
    <w:rsid w:val="00A50228"/>
    <w:rsid w:val="00A527EA"/>
    <w:rsid w:val="00A63FB8"/>
    <w:rsid w:val="00A6636A"/>
    <w:rsid w:val="00A6710B"/>
    <w:rsid w:val="00A744ED"/>
    <w:rsid w:val="00A750CA"/>
    <w:rsid w:val="00A7529F"/>
    <w:rsid w:val="00A80E06"/>
    <w:rsid w:val="00A827E8"/>
    <w:rsid w:val="00A82D64"/>
    <w:rsid w:val="00A8324F"/>
    <w:rsid w:val="00A84FE8"/>
    <w:rsid w:val="00A92471"/>
    <w:rsid w:val="00A92B0D"/>
    <w:rsid w:val="00A952E0"/>
    <w:rsid w:val="00A96D62"/>
    <w:rsid w:val="00AA4497"/>
    <w:rsid w:val="00AA44DF"/>
    <w:rsid w:val="00AA5317"/>
    <w:rsid w:val="00AC0B39"/>
    <w:rsid w:val="00AC629C"/>
    <w:rsid w:val="00AC73B6"/>
    <w:rsid w:val="00AD706D"/>
    <w:rsid w:val="00AE30E2"/>
    <w:rsid w:val="00AE4634"/>
    <w:rsid w:val="00AF183B"/>
    <w:rsid w:val="00AF3F3E"/>
    <w:rsid w:val="00AF703C"/>
    <w:rsid w:val="00B0014B"/>
    <w:rsid w:val="00B01F1C"/>
    <w:rsid w:val="00B12452"/>
    <w:rsid w:val="00B1429F"/>
    <w:rsid w:val="00B249D5"/>
    <w:rsid w:val="00B25A6F"/>
    <w:rsid w:val="00B27FE5"/>
    <w:rsid w:val="00B30085"/>
    <w:rsid w:val="00B317D4"/>
    <w:rsid w:val="00B3201E"/>
    <w:rsid w:val="00B32EDC"/>
    <w:rsid w:val="00B43079"/>
    <w:rsid w:val="00B45CC1"/>
    <w:rsid w:val="00B51B78"/>
    <w:rsid w:val="00B55F0C"/>
    <w:rsid w:val="00B56322"/>
    <w:rsid w:val="00B63063"/>
    <w:rsid w:val="00B63485"/>
    <w:rsid w:val="00B6355B"/>
    <w:rsid w:val="00B65F43"/>
    <w:rsid w:val="00B70741"/>
    <w:rsid w:val="00B7753A"/>
    <w:rsid w:val="00B8199B"/>
    <w:rsid w:val="00B868FD"/>
    <w:rsid w:val="00B90ED3"/>
    <w:rsid w:val="00B90FB0"/>
    <w:rsid w:val="00BA3A1A"/>
    <w:rsid w:val="00BA3C41"/>
    <w:rsid w:val="00BA6B5C"/>
    <w:rsid w:val="00BA7BD0"/>
    <w:rsid w:val="00BB3C4D"/>
    <w:rsid w:val="00BB3CA2"/>
    <w:rsid w:val="00BB6FE3"/>
    <w:rsid w:val="00BC2249"/>
    <w:rsid w:val="00BC2A91"/>
    <w:rsid w:val="00BD10BE"/>
    <w:rsid w:val="00BD26DF"/>
    <w:rsid w:val="00BD607F"/>
    <w:rsid w:val="00BD6798"/>
    <w:rsid w:val="00BE54C8"/>
    <w:rsid w:val="00BF0792"/>
    <w:rsid w:val="00BF3F2C"/>
    <w:rsid w:val="00BF4CF8"/>
    <w:rsid w:val="00C0018C"/>
    <w:rsid w:val="00C02EB8"/>
    <w:rsid w:val="00C05A93"/>
    <w:rsid w:val="00C076D1"/>
    <w:rsid w:val="00C14672"/>
    <w:rsid w:val="00C167C0"/>
    <w:rsid w:val="00C17644"/>
    <w:rsid w:val="00C176FA"/>
    <w:rsid w:val="00C256D7"/>
    <w:rsid w:val="00C25881"/>
    <w:rsid w:val="00C261E1"/>
    <w:rsid w:val="00C3214B"/>
    <w:rsid w:val="00C35D28"/>
    <w:rsid w:val="00C35D93"/>
    <w:rsid w:val="00C368E2"/>
    <w:rsid w:val="00C372E1"/>
    <w:rsid w:val="00C410D3"/>
    <w:rsid w:val="00C445BB"/>
    <w:rsid w:val="00C502D4"/>
    <w:rsid w:val="00C51395"/>
    <w:rsid w:val="00C5192C"/>
    <w:rsid w:val="00C537E4"/>
    <w:rsid w:val="00C57EAD"/>
    <w:rsid w:val="00C60C07"/>
    <w:rsid w:val="00C610AC"/>
    <w:rsid w:val="00C61353"/>
    <w:rsid w:val="00C6455C"/>
    <w:rsid w:val="00C65CCC"/>
    <w:rsid w:val="00C6646B"/>
    <w:rsid w:val="00C67888"/>
    <w:rsid w:val="00C70824"/>
    <w:rsid w:val="00C72F36"/>
    <w:rsid w:val="00C747EE"/>
    <w:rsid w:val="00C752F5"/>
    <w:rsid w:val="00C77C01"/>
    <w:rsid w:val="00C80F30"/>
    <w:rsid w:val="00C80F94"/>
    <w:rsid w:val="00C81239"/>
    <w:rsid w:val="00C8440B"/>
    <w:rsid w:val="00C85A64"/>
    <w:rsid w:val="00C86E75"/>
    <w:rsid w:val="00C87D5D"/>
    <w:rsid w:val="00C9076B"/>
    <w:rsid w:val="00C95B62"/>
    <w:rsid w:val="00CA6F9C"/>
    <w:rsid w:val="00CB0D18"/>
    <w:rsid w:val="00CB11FD"/>
    <w:rsid w:val="00CB5A9B"/>
    <w:rsid w:val="00CC20B1"/>
    <w:rsid w:val="00CC37E7"/>
    <w:rsid w:val="00CC6B8B"/>
    <w:rsid w:val="00CD22C9"/>
    <w:rsid w:val="00CD3210"/>
    <w:rsid w:val="00CD4B01"/>
    <w:rsid w:val="00CE01E7"/>
    <w:rsid w:val="00CE0F20"/>
    <w:rsid w:val="00CE1BDF"/>
    <w:rsid w:val="00CE52AE"/>
    <w:rsid w:val="00CE6C00"/>
    <w:rsid w:val="00CE6D89"/>
    <w:rsid w:val="00CF3D3B"/>
    <w:rsid w:val="00D00838"/>
    <w:rsid w:val="00D0374B"/>
    <w:rsid w:val="00D06533"/>
    <w:rsid w:val="00D07B7C"/>
    <w:rsid w:val="00D2133E"/>
    <w:rsid w:val="00D214BB"/>
    <w:rsid w:val="00D37784"/>
    <w:rsid w:val="00D4061F"/>
    <w:rsid w:val="00D45096"/>
    <w:rsid w:val="00D451E8"/>
    <w:rsid w:val="00D47AF8"/>
    <w:rsid w:val="00D63F00"/>
    <w:rsid w:val="00D64DA6"/>
    <w:rsid w:val="00D66BA0"/>
    <w:rsid w:val="00D66EBC"/>
    <w:rsid w:val="00D674A4"/>
    <w:rsid w:val="00D7156E"/>
    <w:rsid w:val="00D7723C"/>
    <w:rsid w:val="00D81559"/>
    <w:rsid w:val="00D8692D"/>
    <w:rsid w:val="00D905F5"/>
    <w:rsid w:val="00D90CC0"/>
    <w:rsid w:val="00D958E2"/>
    <w:rsid w:val="00D96656"/>
    <w:rsid w:val="00D966AE"/>
    <w:rsid w:val="00DA4EC7"/>
    <w:rsid w:val="00DA6C0F"/>
    <w:rsid w:val="00DB293A"/>
    <w:rsid w:val="00DB2EA4"/>
    <w:rsid w:val="00DB63A7"/>
    <w:rsid w:val="00DC1AF9"/>
    <w:rsid w:val="00DC4E35"/>
    <w:rsid w:val="00DC5201"/>
    <w:rsid w:val="00DD1C86"/>
    <w:rsid w:val="00DD2924"/>
    <w:rsid w:val="00DD545A"/>
    <w:rsid w:val="00DD6E0A"/>
    <w:rsid w:val="00DD765C"/>
    <w:rsid w:val="00DE3E06"/>
    <w:rsid w:val="00DE5192"/>
    <w:rsid w:val="00DF157B"/>
    <w:rsid w:val="00DF1EAF"/>
    <w:rsid w:val="00DF22CF"/>
    <w:rsid w:val="00DF5015"/>
    <w:rsid w:val="00E05663"/>
    <w:rsid w:val="00E0786C"/>
    <w:rsid w:val="00E11B28"/>
    <w:rsid w:val="00E1299A"/>
    <w:rsid w:val="00E15CFE"/>
    <w:rsid w:val="00E172B4"/>
    <w:rsid w:val="00E2125D"/>
    <w:rsid w:val="00E24ED6"/>
    <w:rsid w:val="00E25704"/>
    <w:rsid w:val="00E2754D"/>
    <w:rsid w:val="00E325B3"/>
    <w:rsid w:val="00E403CE"/>
    <w:rsid w:val="00E412C7"/>
    <w:rsid w:val="00E47701"/>
    <w:rsid w:val="00E5010B"/>
    <w:rsid w:val="00E54193"/>
    <w:rsid w:val="00E55FA5"/>
    <w:rsid w:val="00E6097D"/>
    <w:rsid w:val="00E61855"/>
    <w:rsid w:val="00E66C34"/>
    <w:rsid w:val="00E729C4"/>
    <w:rsid w:val="00E75645"/>
    <w:rsid w:val="00E76C90"/>
    <w:rsid w:val="00E833AA"/>
    <w:rsid w:val="00E840A6"/>
    <w:rsid w:val="00E87690"/>
    <w:rsid w:val="00E91686"/>
    <w:rsid w:val="00E91935"/>
    <w:rsid w:val="00E94B1E"/>
    <w:rsid w:val="00E953CD"/>
    <w:rsid w:val="00E955BA"/>
    <w:rsid w:val="00E96390"/>
    <w:rsid w:val="00EA48F3"/>
    <w:rsid w:val="00EA78B5"/>
    <w:rsid w:val="00EB38D1"/>
    <w:rsid w:val="00EB3F52"/>
    <w:rsid w:val="00EB63C9"/>
    <w:rsid w:val="00EC0D12"/>
    <w:rsid w:val="00ED624D"/>
    <w:rsid w:val="00EE02EE"/>
    <w:rsid w:val="00EE1F8C"/>
    <w:rsid w:val="00EE48F9"/>
    <w:rsid w:val="00EE69DC"/>
    <w:rsid w:val="00EF373F"/>
    <w:rsid w:val="00EF6405"/>
    <w:rsid w:val="00F0152E"/>
    <w:rsid w:val="00F070F8"/>
    <w:rsid w:val="00F106BE"/>
    <w:rsid w:val="00F14E01"/>
    <w:rsid w:val="00F15199"/>
    <w:rsid w:val="00F25E1A"/>
    <w:rsid w:val="00F3262F"/>
    <w:rsid w:val="00F32B21"/>
    <w:rsid w:val="00F362AF"/>
    <w:rsid w:val="00F405AD"/>
    <w:rsid w:val="00F52417"/>
    <w:rsid w:val="00F52D0C"/>
    <w:rsid w:val="00F52FC0"/>
    <w:rsid w:val="00F63E87"/>
    <w:rsid w:val="00F67067"/>
    <w:rsid w:val="00F72A17"/>
    <w:rsid w:val="00F7530D"/>
    <w:rsid w:val="00F80220"/>
    <w:rsid w:val="00F84209"/>
    <w:rsid w:val="00F909C9"/>
    <w:rsid w:val="00F921E2"/>
    <w:rsid w:val="00F9588E"/>
    <w:rsid w:val="00F95AF1"/>
    <w:rsid w:val="00F968ED"/>
    <w:rsid w:val="00FA1C5A"/>
    <w:rsid w:val="00FA3201"/>
    <w:rsid w:val="00FA42E5"/>
    <w:rsid w:val="00FA477A"/>
    <w:rsid w:val="00FB2E50"/>
    <w:rsid w:val="00FB376E"/>
    <w:rsid w:val="00FB4DA7"/>
    <w:rsid w:val="00FB6F47"/>
    <w:rsid w:val="00FC3741"/>
    <w:rsid w:val="00FC4A4E"/>
    <w:rsid w:val="00FC5D56"/>
    <w:rsid w:val="00FD2F2E"/>
    <w:rsid w:val="00FD306D"/>
    <w:rsid w:val="00FD3185"/>
    <w:rsid w:val="00FD634E"/>
    <w:rsid w:val="00FE706F"/>
    <w:rsid w:val="00FE7DD4"/>
    <w:rsid w:val="00FF132E"/>
    <w:rsid w:val="00FF1F92"/>
    <w:rsid w:val="00FF28DC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FE869D"/>
  <w15:docId w15:val="{2C323953-4ED5-2541-9709-4C96B195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34"/>
  </w:style>
  <w:style w:type="paragraph" w:styleId="Heading1">
    <w:name w:val="heading 1"/>
    <w:basedOn w:val="Normal"/>
    <w:next w:val="Normal"/>
    <w:link w:val="Heading1Char"/>
    <w:qFormat/>
    <w:rsid w:val="00EE1F8C"/>
    <w:pPr>
      <w:keepNext/>
      <w:widowControl w:val="0"/>
      <w:numPr>
        <w:numId w:val="2"/>
      </w:numPr>
      <w:suppressAutoHyphens/>
      <w:overflowPunct w:val="0"/>
      <w:autoSpaceDE w:val="0"/>
      <w:spacing w:before="180" w:after="18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Heading2">
    <w:name w:val="heading 2"/>
    <w:basedOn w:val="Normal"/>
    <w:next w:val="BodyText"/>
    <w:link w:val="Heading2Char"/>
    <w:unhideWhenUsed/>
    <w:qFormat/>
    <w:rsid w:val="00EE1F8C"/>
    <w:pPr>
      <w:tabs>
        <w:tab w:val="left" w:pos="2160"/>
        <w:tab w:val="left" w:pos="6624"/>
      </w:tabs>
      <w:suppressAutoHyphens/>
      <w:overflowPunct w:val="0"/>
      <w:autoSpaceDE w:val="0"/>
      <w:spacing w:before="120" w:after="12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BA0"/>
    <w:pPr>
      <w:ind w:left="720"/>
      <w:contextualSpacing/>
    </w:pPr>
  </w:style>
  <w:style w:type="paragraph" w:customStyle="1" w:styleId="Section">
    <w:name w:val="Section"/>
    <w:basedOn w:val="Normal"/>
    <w:uiPriority w:val="2"/>
    <w:qFormat/>
    <w:rsid w:val="00D66BA0"/>
    <w:pPr>
      <w:spacing w:before="200" w:after="0" w:line="240" w:lineRule="auto"/>
      <w:contextualSpacing/>
    </w:pPr>
    <w:rPr>
      <w:rFonts w:asciiTheme="majorHAnsi" w:hAnsiTheme="majorHAnsi" w:cstheme="majorHAnsi"/>
      <w:caps/>
      <w:noProof/>
      <w:color w:val="1F497D" w:themeColor="text2"/>
      <w:spacing w:val="1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B27FE5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qFormat/>
    <w:rsid w:val="005F0C86"/>
    <w:pPr>
      <w:spacing w:after="0" w:line="240" w:lineRule="auto"/>
      <w:ind w:left="-450" w:firstLine="180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5F0C86"/>
    <w:rPr>
      <w:rFonts w:ascii="Arial" w:eastAsia="Times New Roman" w:hAnsi="Arial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1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33E"/>
  </w:style>
  <w:style w:type="paragraph" w:styleId="Footer">
    <w:name w:val="footer"/>
    <w:basedOn w:val="Normal"/>
    <w:link w:val="FooterChar"/>
    <w:uiPriority w:val="99"/>
    <w:unhideWhenUsed/>
    <w:rsid w:val="00D21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33E"/>
  </w:style>
  <w:style w:type="character" w:customStyle="1" w:styleId="Mention1">
    <w:name w:val="Mention1"/>
    <w:basedOn w:val="DefaultParagraphFont"/>
    <w:uiPriority w:val="99"/>
    <w:semiHidden/>
    <w:unhideWhenUsed/>
    <w:rsid w:val="00762E8A"/>
    <w:rPr>
      <w:color w:val="2B579A"/>
      <w:shd w:val="clear" w:color="auto" w:fill="E6E6E6"/>
    </w:rPr>
  </w:style>
  <w:style w:type="paragraph" w:customStyle="1" w:styleId="IndentedBodyText">
    <w:name w:val="Indented Body Text"/>
    <w:basedOn w:val="Normal"/>
    <w:qFormat/>
    <w:rsid w:val="00447683"/>
    <w:pPr>
      <w:spacing w:before="40" w:line="240" w:lineRule="auto"/>
      <w:ind w:left="504"/>
      <w:contextualSpacing/>
    </w:pPr>
    <w:rPr>
      <w:rFonts w:eastAsiaTheme="minorEastAsia"/>
      <w:sz w:val="20"/>
    </w:rPr>
  </w:style>
  <w:style w:type="paragraph" w:customStyle="1" w:styleId="BodyText1">
    <w:name w:val="Body Text 1"/>
    <w:basedOn w:val="Normal"/>
    <w:qFormat/>
    <w:rsid w:val="00002F88"/>
    <w:pPr>
      <w:spacing w:before="80" w:after="80" w:line="240" w:lineRule="auto"/>
    </w:pPr>
    <w:rPr>
      <w:rFonts w:eastAsiaTheme="minorEastAsia"/>
      <w:sz w:val="20"/>
    </w:rPr>
  </w:style>
  <w:style w:type="paragraph" w:customStyle="1" w:styleId="m-636272312017654536gmail-indentedbodytext">
    <w:name w:val="m_-636272312017654536gmail-indentedbodytext"/>
    <w:basedOn w:val="Normal"/>
    <w:rsid w:val="00682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82355"/>
  </w:style>
  <w:style w:type="paragraph" w:styleId="NormalWeb">
    <w:name w:val="Normal (Web)"/>
    <w:basedOn w:val="Normal"/>
    <w:uiPriority w:val="99"/>
    <w:semiHidden/>
    <w:unhideWhenUsed/>
    <w:rsid w:val="00A67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710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F921E2"/>
    <w:pPr>
      <w:widowControl w:val="0"/>
      <w:spacing w:after="0" w:line="240" w:lineRule="auto"/>
      <w:ind w:left="460" w:hanging="36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921E2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921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ddress">
    <w:name w:val="Address"/>
    <w:basedOn w:val="Normal"/>
    <w:rsid w:val="00011824"/>
    <w:pPr>
      <w:suppressAutoHyphens/>
      <w:overflowPunct w:val="0"/>
      <w:autoSpaceDE w:val="0"/>
      <w:spacing w:after="0" w:line="240" w:lineRule="auto"/>
      <w:ind w:left="576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rsid w:val="00EE1F8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EE1F8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HeadContinuation">
    <w:name w:val="HeadContinuation"/>
    <w:basedOn w:val="Normal"/>
    <w:rsid w:val="00C02EB8"/>
    <w:pPr>
      <w:suppressAutoHyphens/>
      <w:overflowPunct w:val="0"/>
      <w:autoSpaceDE w:val="0"/>
      <w:spacing w:after="0" w:line="240" w:lineRule="auto"/>
      <w:ind w:left="57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Bullet">
    <w:name w:val="List Bullet"/>
    <w:basedOn w:val="Normal"/>
    <w:uiPriority w:val="9"/>
    <w:semiHidden/>
    <w:unhideWhenUsed/>
    <w:qFormat/>
    <w:rsid w:val="001873C8"/>
    <w:pPr>
      <w:numPr>
        <w:numId w:val="3"/>
      </w:numPr>
      <w:spacing w:after="120" w:line="256" w:lineRule="auto"/>
    </w:pPr>
    <w:rPr>
      <w:color w:val="595959" w:themeColor="text1" w:themeTint="A6"/>
      <w:sz w:val="30"/>
      <w:szCs w:val="30"/>
    </w:rPr>
  </w:style>
  <w:style w:type="character" w:customStyle="1" w:styleId="lt-line-clampline">
    <w:name w:val="lt-line-clamp__line"/>
    <w:basedOn w:val="DefaultParagraphFont"/>
    <w:rsid w:val="000648DB"/>
  </w:style>
  <w:style w:type="paragraph" w:customStyle="1" w:styleId="CompanyandLocation">
    <w:name w:val="Company and Location"/>
    <w:basedOn w:val="Normal"/>
    <w:rsid w:val="00FF132E"/>
    <w:pPr>
      <w:tabs>
        <w:tab w:val="right" w:pos="936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TitleandDates">
    <w:name w:val="Title and Dates"/>
    <w:basedOn w:val="Heading1"/>
    <w:rsid w:val="00FF132E"/>
    <w:pPr>
      <w:widowControl/>
      <w:numPr>
        <w:numId w:val="0"/>
      </w:numPr>
      <w:tabs>
        <w:tab w:val="right" w:pos="9360"/>
      </w:tabs>
      <w:suppressAutoHyphens w:val="0"/>
      <w:overflowPunct/>
      <w:autoSpaceDE/>
      <w:spacing w:before="0" w:after="0"/>
      <w:ind w:left="360"/>
    </w:pPr>
    <w:rPr>
      <w:rFonts w:eastAsia="Times"/>
      <w:color w:val="000000"/>
      <w:sz w:val="24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440B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"/>
    <w:qFormat/>
    <w:rsid w:val="00345273"/>
    <w:pPr>
      <w:spacing w:after="0" w:line="240" w:lineRule="auto"/>
    </w:pPr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45273"/>
    <w:rPr>
      <w:rFonts w:eastAsiaTheme="majorEastAsia" w:cstheme="majorBidi"/>
      <w:b/>
      <w:color w:val="215868" w:themeColor="accent5" w:themeShade="80"/>
      <w:sz w:val="32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96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96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ymulvane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</dc:creator>
  <cp:lastModifiedBy>Katy Mulvaney</cp:lastModifiedBy>
  <cp:revision>4</cp:revision>
  <cp:lastPrinted>2020-06-02T19:31:00Z</cp:lastPrinted>
  <dcterms:created xsi:type="dcterms:W3CDTF">2022-05-01T19:12:00Z</dcterms:created>
  <dcterms:modified xsi:type="dcterms:W3CDTF">2022-10-29T16:43:00Z</dcterms:modified>
</cp:coreProperties>
</file>